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253"/>
        <w:gridCol w:w="5318"/>
      </w:tblGrid>
      <w:tr w:rsidR="003805EA" w:rsidRPr="00FA2808" w:rsidTr="002B0065">
        <w:trPr>
          <w:trHeight w:val="1262"/>
        </w:trPr>
        <w:tc>
          <w:tcPr>
            <w:tcW w:w="4253" w:type="dxa"/>
          </w:tcPr>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ПРИНЯТО</w:t>
            </w:r>
          </w:p>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 xml:space="preserve">На педагогическом </w:t>
            </w:r>
            <w:proofErr w:type="gramStart"/>
            <w:r w:rsidRPr="00FA2808">
              <w:rPr>
                <w:shd w:val="clear" w:color="auto" w:fill="FFFFFF" w:themeFill="background1"/>
                <w:lang w:eastAsia="ru-RU"/>
              </w:rPr>
              <w:t>совете  школы</w:t>
            </w:r>
            <w:proofErr w:type="gramEnd"/>
          </w:p>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Протокол № 01 от 31.08.2018г.</w:t>
            </w:r>
          </w:p>
        </w:tc>
        <w:tc>
          <w:tcPr>
            <w:tcW w:w="5318" w:type="dxa"/>
          </w:tcPr>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УТВЕРЖДАЮ</w:t>
            </w:r>
          </w:p>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Директор школы_______/</w:t>
            </w:r>
            <w:r w:rsidR="006036A8">
              <w:rPr>
                <w:shd w:val="clear" w:color="auto" w:fill="FFFFFF" w:themeFill="background1"/>
                <w:lang w:eastAsia="ru-RU"/>
              </w:rPr>
              <w:t>Гаджиев Н</w:t>
            </w:r>
            <w:r w:rsidRPr="00FA2808">
              <w:rPr>
                <w:shd w:val="clear" w:color="auto" w:fill="FFFFFF" w:themeFill="background1"/>
                <w:lang w:eastAsia="ru-RU"/>
              </w:rPr>
              <w:t>.</w:t>
            </w:r>
            <w:r w:rsidR="006036A8">
              <w:rPr>
                <w:shd w:val="clear" w:color="auto" w:fill="FFFFFF" w:themeFill="background1"/>
                <w:lang w:eastAsia="ru-RU"/>
              </w:rPr>
              <w:t>А.</w:t>
            </w:r>
            <w:r w:rsidRPr="00FA2808">
              <w:rPr>
                <w:shd w:val="clear" w:color="auto" w:fill="FFFFFF" w:themeFill="background1"/>
                <w:lang w:eastAsia="ru-RU"/>
              </w:rPr>
              <w:t>/</w:t>
            </w:r>
          </w:p>
          <w:p w:rsidR="003805EA" w:rsidRPr="00FA2808" w:rsidRDefault="003805EA" w:rsidP="006036A8">
            <w:pPr>
              <w:pStyle w:val="a5"/>
              <w:rPr>
                <w:shd w:val="clear" w:color="auto" w:fill="FFFFFF" w:themeFill="background1"/>
                <w:lang w:eastAsia="ru-RU"/>
              </w:rPr>
            </w:pPr>
            <w:r w:rsidRPr="00FA2808">
              <w:rPr>
                <w:shd w:val="clear" w:color="auto" w:fill="FFFFFF" w:themeFill="background1"/>
                <w:lang w:eastAsia="ru-RU"/>
              </w:rPr>
              <w:t>Приказ № 16 от 01.09.2018г.</w:t>
            </w:r>
          </w:p>
        </w:tc>
      </w:tr>
    </w:tbl>
    <w:p w:rsidR="003805EA" w:rsidRDefault="003805EA" w:rsidP="006036A8">
      <w:pPr>
        <w:pStyle w:val="a5"/>
        <w:rPr>
          <w:rFonts w:eastAsia="Times New Roman"/>
          <w:sz w:val="28"/>
          <w:szCs w:val="28"/>
        </w:rPr>
      </w:pPr>
    </w:p>
    <w:p w:rsidR="003805EA" w:rsidRPr="00D75112" w:rsidRDefault="003805EA" w:rsidP="00D75112">
      <w:pPr>
        <w:pStyle w:val="a5"/>
        <w:jc w:val="center"/>
        <w:rPr>
          <w:rFonts w:eastAsia="Times New Roman"/>
          <w:b/>
          <w:sz w:val="28"/>
          <w:szCs w:val="28"/>
        </w:rPr>
      </w:pPr>
      <w:r w:rsidRPr="00D75112">
        <w:rPr>
          <w:rFonts w:eastAsia="Times New Roman"/>
          <w:b/>
          <w:sz w:val="28"/>
          <w:szCs w:val="28"/>
        </w:rPr>
        <w:t>ПОЛОЖЕНИЕ О СТРУКТУРНЫХ ПОДРАЗДЕЛЕНИЯХ</w:t>
      </w:r>
    </w:p>
    <w:p w:rsidR="00753E5C" w:rsidRPr="00D75112" w:rsidRDefault="003805EA" w:rsidP="00D75112">
      <w:pPr>
        <w:pStyle w:val="a5"/>
        <w:jc w:val="center"/>
        <w:rPr>
          <w:b/>
          <w:sz w:val="20"/>
          <w:szCs w:val="20"/>
        </w:rPr>
      </w:pPr>
      <w:r w:rsidRPr="00D75112">
        <w:rPr>
          <w:rFonts w:eastAsia="Times New Roman"/>
          <w:b/>
          <w:sz w:val="28"/>
          <w:szCs w:val="28"/>
        </w:rPr>
        <w:t>МКОУ «</w:t>
      </w:r>
      <w:r w:rsidR="006036A8" w:rsidRPr="00D75112">
        <w:rPr>
          <w:rFonts w:eastAsia="Times New Roman"/>
          <w:b/>
          <w:sz w:val="28"/>
          <w:szCs w:val="28"/>
        </w:rPr>
        <w:t>Татлярская СОШ</w:t>
      </w:r>
      <w:r w:rsidRPr="00D75112">
        <w:rPr>
          <w:rFonts w:eastAsia="Times New Roman"/>
          <w:b/>
          <w:sz w:val="28"/>
          <w:szCs w:val="28"/>
        </w:rPr>
        <w:t>»</w:t>
      </w:r>
    </w:p>
    <w:p w:rsidR="00753E5C" w:rsidRDefault="00753E5C" w:rsidP="006036A8">
      <w:pPr>
        <w:pStyle w:val="a5"/>
      </w:pPr>
    </w:p>
    <w:p w:rsidR="00753E5C" w:rsidRPr="00D75112" w:rsidRDefault="003805EA" w:rsidP="006036A8">
      <w:pPr>
        <w:pStyle w:val="a5"/>
        <w:rPr>
          <w:rFonts w:eastAsia="Times New Roman"/>
          <w:b/>
          <w:sz w:val="28"/>
          <w:szCs w:val="28"/>
        </w:rPr>
      </w:pPr>
      <w:r w:rsidRPr="00D75112">
        <w:rPr>
          <w:rFonts w:eastAsia="Times New Roman"/>
          <w:b/>
          <w:sz w:val="28"/>
          <w:szCs w:val="28"/>
        </w:rPr>
        <w:t>Общие положения</w:t>
      </w:r>
    </w:p>
    <w:p w:rsidR="00753E5C" w:rsidRDefault="00753E5C" w:rsidP="006036A8">
      <w:pPr>
        <w:pStyle w:val="a5"/>
      </w:pPr>
    </w:p>
    <w:p w:rsidR="00753E5C" w:rsidRDefault="003805EA" w:rsidP="006036A8">
      <w:pPr>
        <w:pStyle w:val="a5"/>
        <w:rPr>
          <w:sz w:val="20"/>
          <w:szCs w:val="20"/>
        </w:rPr>
      </w:pPr>
      <w:r>
        <w:rPr>
          <w:rFonts w:eastAsia="Times New Roman"/>
          <w:sz w:val="28"/>
          <w:szCs w:val="28"/>
        </w:rPr>
        <w:t>1.1.</w:t>
      </w:r>
      <w:r>
        <w:rPr>
          <w:sz w:val="20"/>
          <w:szCs w:val="20"/>
        </w:rPr>
        <w:tab/>
      </w:r>
      <w:r>
        <w:rPr>
          <w:rFonts w:eastAsia="Times New Roman"/>
          <w:sz w:val="28"/>
          <w:szCs w:val="28"/>
        </w:rPr>
        <w:t>Настоящее Положение регулирует образовательную и хозяйственную деятельность структурных подразделений (Управление, Учебная часть, Методическая работа, Воспитательная работа, Хозяйственная часть) в составе муниципального казенного общеобразовательного учреждения</w:t>
      </w:r>
    </w:p>
    <w:p w:rsidR="00753E5C" w:rsidRDefault="00753E5C" w:rsidP="006036A8">
      <w:pPr>
        <w:pStyle w:val="a5"/>
      </w:pPr>
    </w:p>
    <w:p w:rsidR="00753E5C" w:rsidRDefault="003805EA" w:rsidP="006036A8">
      <w:pPr>
        <w:pStyle w:val="a5"/>
      </w:pPr>
      <w:r>
        <w:rPr>
          <w:rFonts w:eastAsia="Times New Roman"/>
          <w:sz w:val="28"/>
          <w:szCs w:val="28"/>
        </w:rPr>
        <w:t>«</w:t>
      </w:r>
      <w:r w:rsidR="006036A8">
        <w:rPr>
          <w:rFonts w:eastAsia="Times New Roman"/>
          <w:sz w:val="28"/>
          <w:szCs w:val="28"/>
        </w:rPr>
        <w:t>Татлярская СОШ</w:t>
      </w:r>
      <w:r>
        <w:rPr>
          <w:rFonts w:eastAsia="Times New Roman"/>
          <w:sz w:val="28"/>
          <w:szCs w:val="28"/>
        </w:rPr>
        <w:t>» (далее Школа) и разработано в соответствии Федеральным законом от 29 декабря 2012 года № 273-ФЗ «Об образовании в Российской Федерации»; приказом Министерства образования и науки Российской Федерации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образования», Уставом школы, штатным расписанием.</w:t>
      </w:r>
    </w:p>
    <w:p w:rsidR="00753E5C" w:rsidRDefault="00753E5C" w:rsidP="006036A8">
      <w:pPr>
        <w:pStyle w:val="a5"/>
      </w:pPr>
    </w:p>
    <w:p w:rsidR="00753E5C" w:rsidRDefault="003805EA" w:rsidP="006036A8">
      <w:pPr>
        <w:pStyle w:val="a5"/>
        <w:rPr>
          <w:sz w:val="20"/>
          <w:szCs w:val="20"/>
        </w:rPr>
      </w:pPr>
      <w:r>
        <w:rPr>
          <w:rFonts w:eastAsia="Times New Roman"/>
          <w:sz w:val="28"/>
          <w:szCs w:val="28"/>
        </w:rPr>
        <w:t>1.2.</w:t>
      </w:r>
      <w:r>
        <w:rPr>
          <w:sz w:val="20"/>
          <w:szCs w:val="20"/>
        </w:rPr>
        <w:tab/>
      </w:r>
      <w:r>
        <w:rPr>
          <w:rFonts w:eastAsia="Times New Roman"/>
          <w:sz w:val="28"/>
          <w:szCs w:val="28"/>
        </w:rPr>
        <w:t>Структурные подразделения не являются юридическим лицом, создаются для качественного обеспечения обучения и воспитания учащихся, обеспечения жизнедеятельности и безопасности.</w:t>
      </w:r>
    </w:p>
    <w:p w:rsidR="00753E5C" w:rsidRDefault="00753E5C" w:rsidP="006036A8">
      <w:pPr>
        <w:pStyle w:val="a5"/>
      </w:pPr>
    </w:p>
    <w:p w:rsidR="00753E5C" w:rsidRDefault="003805EA" w:rsidP="006036A8">
      <w:pPr>
        <w:pStyle w:val="a5"/>
        <w:rPr>
          <w:sz w:val="20"/>
          <w:szCs w:val="20"/>
        </w:rPr>
      </w:pPr>
      <w:r>
        <w:rPr>
          <w:rFonts w:eastAsia="Times New Roman"/>
          <w:sz w:val="28"/>
          <w:szCs w:val="28"/>
        </w:rPr>
        <w:t>1.3.</w:t>
      </w:r>
      <w:r>
        <w:rPr>
          <w:sz w:val="20"/>
          <w:szCs w:val="20"/>
        </w:rPr>
        <w:tab/>
      </w:r>
      <w:r>
        <w:rPr>
          <w:rFonts w:eastAsia="Times New Roman"/>
          <w:sz w:val="28"/>
          <w:szCs w:val="28"/>
        </w:rPr>
        <w:t>Структурные подразделения создаются для повышения эффективности функционирования образовательной деятельности Школы.</w:t>
      </w:r>
    </w:p>
    <w:p w:rsidR="00753E5C" w:rsidRDefault="00753E5C" w:rsidP="006036A8">
      <w:pPr>
        <w:pStyle w:val="a5"/>
      </w:pPr>
    </w:p>
    <w:p w:rsidR="00753E5C" w:rsidRDefault="003805EA" w:rsidP="006036A8">
      <w:pPr>
        <w:pStyle w:val="a5"/>
        <w:rPr>
          <w:sz w:val="20"/>
          <w:szCs w:val="20"/>
        </w:rPr>
      </w:pPr>
      <w:r>
        <w:rPr>
          <w:rFonts w:eastAsia="Times New Roman"/>
          <w:sz w:val="28"/>
          <w:szCs w:val="28"/>
        </w:rPr>
        <w:t>1.4.</w:t>
      </w:r>
      <w:r>
        <w:rPr>
          <w:sz w:val="20"/>
          <w:szCs w:val="20"/>
        </w:rPr>
        <w:tab/>
      </w:r>
      <w:r>
        <w:rPr>
          <w:rFonts w:eastAsia="Times New Roman"/>
          <w:sz w:val="28"/>
          <w:szCs w:val="28"/>
        </w:rPr>
        <w:t>При создании структурного подразделения Школа руководствуется следующими организационными требованиями:</w:t>
      </w:r>
    </w:p>
    <w:p w:rsidR="00753E5C" w:rsidRDefault="00753E5C" w:rsidP="006036A8">
      <w:pPr>
        <w:pStyle w:val="a5"/>
      </w:pPr>
    </w:p>
    <w:p w:rsidR="00753E5C" w:rsidRDefault="003805EA" w:rsidP="006036A8">
      <w:pPr>
        <w:pStyle w:val="a5"/>
        <w:rPr>
          <w:sz w:val="20"/>
          <w:szCs w:val="20"/>
        </w:rPr>
      </w:pPr>
      <w:r>
        <w:rPr>
          <w:rFonts w:ascii="Symbol" w:eastAsia="Symbol" w:hAnsi="Symbol" w:cs="Symbol"/>
          <w:sz w:val="28"/>
          <w:szCs w:val="28"/>
        </w:rPr>
        <w:t></w:t>
      </w:r>
      <w:r>
        <w:rPr>
          <w:sz w:val="20"/>
          <w:szCs w:val="20"/>
        </w:rPr>
        <w:tab/>
      </w:r>
      <w:r>
        <w:rPr>
          <w:rFonts w:eastAsia="Times New Roman"/>
          <w:sz w:val="28"/>
          <w:szCs w:val="28"/>
        </w:rPr>
        <w:t>структурное подразделение должно иметь необходимую материальную базу для реализации поставленных задач;</w:t>
      </w:r>
    </w:p>
    <w:p w:rsidR="00753E5C" w:rsidRDefault="00753E5C" w:rsidP="006036A8">
      <w:pPr>
        <w:pStyle w:val="a5"/>
      </w:pPr>
    </w:p>
    <w:p w:rsidR="00753E5C" w:rsidRDefault="003805EA" w:rsidP="006036A8">
      <w:pPr>
        <w:pStyle w:val="a5"/>
        <w:rPr>
          <w:rFonts w:ascii="Symbol" w:eastAsia="Symbol" w:hAnsi="Symbol" w:cs="Symbol"/>
          <w:sz w:val="28"/>
          <w:szCs w:val="28"/>
        </w:rPr>
      </w:pPr>
      <w:r>
        <w:rPr>
          <w:rFonts w:eastAsia="Times New Roman"/>
          <w:sz w:val="28"/>
          <w:szCs w:val="28"/>
        </w:rPr>
        <w:t>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 инструкций по безопасным приемам работы, охране труда и производственной санитарии.</w:t>
      </w:r>
    </w:p>
    <w:p w:rsidR="00753E5C" w:rsidRDefault="00753E5C" w:rsidP="006036A8">
      <w:pPr>
        <w:pStyle w:val="a5"/>
      </w:pPr>
    </w:p>
    <w:p w:rsidR="00753E5C" w:rsidRDefault="003805EA" w:rsidP="006036A8">
      <w:pPr>
        <w:pStyle w:val="a5"/>
        <w:rPr>
          <w:sz w:val="20"/>
          <w:szCs w:val="20"/>
        </w:rPr>
      </w:pPr>
      <w:r>
        <w:rPr>
          <w:rFonts w:eastAsia="Times New Roman"/>
          <w:sz w:val="28"/>
          <w:szCs w:val="28"/>
        </w:rPr>
        <w:t>1.5.</w:t>
      </w:r>
      <w:r>
        <w:rPr>
          <w:sz w:val="20"/>
          <w:szCs w:val="20"/>
        </w:rPr>
        <w:tab/>
      </w:r>
      <w:r>
        <w:rPr>
          <w:rFonts w:eastAsia="Times New Roman"/>
          <w:sz w:val="28"/>
          <w:szCs w:val="28"/>
        </w:rPr>
        <w:t>В структурном подразделении не допускается создание и деятельность организационных структур и политических партий, общественно-политических и религиозных движений и организаций.</w:t>
      </w:r>
    </w:p>
    <w:p w:rsidR="00753E5C" w:rsidRDefault="00753E5C" w:rsidP="006036A8">
      <w:pPr>
        <w:pStyle w:val="a5"/>
      </w:pPr>
    </w:p>
    <w:p w:rsidR="006036A8" w:rsidRDefault="006036A8" w:rsidP="006036A8">
      <w:pPr>
        <w:pStyle w:val="a5"/>
      </w:pPr>
    </w:p>
    <w:p w:rsidR="00753E5C" w:rsidRPr="00D75112" w:rsidRDefault="003805EA" w:rsidP="006036A8">
      <w:pPr>
        <w:pStyle w:val="a5"/>
        <w:rPr>
          <w:rFonts w:eastAsia="Times New Roman"/>
          <w:b/>
          <w:sz w:val="28"/>
          <w:szCs w:val="28"/>
        </w:rPr>
      </w:pPr>
      <w:r w:rsidRPr="00D75112">
        <w:rPr>
          <w:rFonts w:eastAsia="Times New Roman"/>
          <w:b/>
          <w:sz w:val="28"/>
          <w:szCs w:val="28"/>
        </w:rPr>
        <w:t>Структурные подразделения и органы управления</w:t>
      </w:r>
    </w:p>
    <w:p w:rsidR="00753E5C" w:rsidRDefault="00753E5C" w:rsidP="006036A8">
      <w:pPr>
        <w:pStyle w:val="a5"/>
      </w:pPr>
    </w:p>
    <w:p w:rsidR="00753E5C" w:rsidRDefault="003805EA" w:rsidP="006036A8">
      <w:pPr>
        <w:pStyle w:val="a5"/>
        <w:rPr>
          <w:sz w:val="20"/>
          <w:szCs w:val="20"/>
        </w:rPr>
      </w:pPr>
      <w:r>
        <w:rPr>
          <w:rFonts w:eastAsia="Times New Roman"/>
          <w:sz w:val="28"/>
          <w:szCs w:val="28"/>
        </w:rPr>
        <w:t>2.1.</w:t>
      </w:r>
      <w:r>
        <w:rPr>
          <w:sz w:val="20"/>
          <w:szCs w:val="20"/>
        </w:rPr>
        <w:tab/>
      </w:r>
      <w:r>
        <w:rPr>
          <w:rFonts w:eastAsia="Times New Roman"/>
          <w:sz w:val="28"/>
          <w:szCs w:val="28"/>
        </w:rPr>
        <w:t>Образовательно-воспитательный процесс обеспечивается следующими структурными подразделениями школы:</w:t>
      </w:r>
    </w:p>
    <w:p w:rsidR="00753E5C" w:rsidRDefault="00753E5C" w:rsidP="006036A8">
      <w:pPr>
        <w:pStyle w:val="a5"/>
      </w:pPr>
    </w:p>
    <w:p w:rsidR="00753E5C" w:rsidRDefault="003805EA" w:rsidP="006036A8">
      <w:pPr>
        <w:pStyle w:val="a5"/>
        <w:rPr>
          <w:rFonts w:ascii="Symbol" w:eastAsia="Symbol" w:hAnsi="Symbol" w:cs="Symbol"/>
          <w:sz w:val="28"/>
          <w:szCs w:val="28"/>
        </w:rPr>
      </w:pPr>
      <w:r>
        <w:rPr>
          <w:rFonts w:eastAsia="Times New Roman"/>
          <w:sz w:val="28"/>
          <w:szCs w:val="28"/>
        </w:rPr>
        <w:t>Управление, деятельность которого организуется и контролируется директором;</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Учебная часть, деятельность которого организуется и контролируется заместителями директора по УВР;</w:t>
      </w:r>
    </w:p>
    <w:p w:rsidR="00753E5C" w:rsidRDefault="00753E5C" w:rsidP="006036A8">
      <w:pPr>
        <w:pStyle w:val="a5"/>
        <w:rPr>
          <w:rFonts w:ascii="Symbol" w:eastAsia="Symbol" w:hAnsi="Symbol" w:cs="Symbol"/>
          <w:sz w:val="28"/>
          <w:szCs w:val="28"/>
        </w:rPr>
      </w:pPr>
    </w:p>
    <w:p w:rsidR="006036A8" w:rsidRPr="006036A8" w:rsidRDefault="003805EA" w:rsidP="006036A8">
      <w:pPr>
        <w:pStyle w:val="a5"/>
        <w:rPr>
          <w:rFonts w:ascii="Symbol" w:eastAsia="Symbol" w:hAnsi="Symbol" w:cs="Symbol"/>
          <w:sz w:val="28"/>
          <w:szCs w:val="28"/>
        </w:rPr>
      </w:pPr>
      <w:r w:rsidRPr="006036A8">
        <w:rPr>
          <w:rFonts w:eastAsia="Times New Roman"/>
          <w:sz w:val="28"/>
          <w:szCs w:val="28"/>
        </w:rPr>
        <w:t>Методическая работа, деятельность которого контролируется руководителем МС школы;</w:t>
      </w:r>
    </w:p>
    <w:p w:rsidR="00753E5C" w:rsidRPr="006036A8" w:rsidRDefault="003805EA" w:rsidP="006036A8">
      <w:pPr>
        <w:pStyle w:val="a5"/>
        <w:rPr>
          <w:rFonts w:ascii="Symbol" w:eastAsia="Symbol" w:hAnsi="Symbol" w:cs="Symbol"/>
          <w:sz w:val="28"/>
          <w:szCs w:val="28"/>
        </w:rPr>
      </w:pPr>
      <w:r w:rsidRPr="006036A8">
        <w:rPr>
          <w:rFonts w:eastAsia="Times New Roman"/>
          <w:sz w:val="28"/>
          <w:szCs w:val="28"/>
        </w:rPr>
        <w:t xml:space="preserve">Воспитательная работа, деятельность которого организуется и контролируется </w:t>
      </w:r>
      <w:r w:rsidR="00D75112">
        <w:rPr>
          <w:rFonts w:eastAsia="Times New Roman"/>
          <w:sz w:val="28"/>
          <w:szCs w:val="28"/>
        </w:rPr>
        <w:t>преподавателем-организатором</w:t>
      </w:r>
      <w:r w:rsidRPr="006036A8">
        <w:rPr>
          <w:rFonts w:eastAsia="Times New Roman"/>
          <w:sz w:val="28"/>
          <w:szCs w:val="28"/>
        </w:rPr>
        <w:t>;</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 xml:space="preserve">Хозяйственная часть, деятельность которого организуется и контролируется </w:t>
      </w:r>
      <w:r w:rsidR="00D75112">
        <w:rPr>
          <w:rFonts w:eastAsia="Times New Roman"/>
          <w:sz w:val="28"/>
          <w:szCs w:val="28"/>
        </w:rPr>
        <w:t>завхозом</w:t>
      </w:r>
      <w:r>
        <w:rPr>
          <w:rFonts w:eastAsia="Times New Roman"/>
          <w:sz w:val="28"/>
          <w:szCs w:val="28"/>
        </w:rPr>
        <w:t>.</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2.2.</w:t>
      </w:r>
      <w:r>
        <w:rPr>
          <w:sz w:val="20"/>
          <w:szCs w:val="20"/>
        </w:rPr>
        <w:tab/>
      </w:r>
      <w:r>
        <w:rPr>
          <w:rFonts w:eastAsia="Times New Roman"/>
          <w:sz w:val="28"/>
          <w:szCs w:val="28"/>
        </w:rPr>
        <w:t>Организация управленческой деятельности в Школе осуществляется на основе демократизации процессов управления, сочетания управления и самоуправления, принципов законности, гласности, коллективного, свободного обсуждения и решения вопросов. Решение задач, поставленных перед администрацией и коллективом школы, осуществляют:</w:t>
      </w:r>
    </w:p>
    <w:p w:rsidR="00753E5C" w:rsidRDefault="00753E5C" w:rsidP="006036A8">
      <w:pPr>
        <w:pStyle w:val="a5"/>
        <w:rPr>
          <w:sz w:val="20"/>
          <w:szCs w:val="20"/>
        </w:rPr>
      </w:pPr>
    </w:p>
    <w:p w:rsidR="00753E5C" w:rsidRDefault="003805EA" w:rsidP="006036A8">
      <w:pPr>
        <w:pStyle w:val="a5"/>
        <w:rPr>
          <w:rFonts w:ascii="Symbol" w:eastAsia="Symbol" w:hAnsi="Symbol" w:cs="Symbol"/>
          <w:sz w:val="28"/>
          <w:szCs w:val="28"/>
        </w:rPr>
      </w:pPr>
      <w:r>
        <w:rPr>
          <w:rFonts w:eastAsia="Times New Roman"/>
          <w:sz w:val="28"/>
          <w:szCs w:val="28"/>
        </w:rPr>
        <w:t>Общее собрание трудового коллектива – высший орган трудового коллектива, на котором рассматриваются общие вопросы деятельности трудового коллектива Школы по внутреннему распорядку, коллективному договору, трудовым спорам и другим вопросам;</w:t>
      </w:r>
    </w:p>
    <w:p w:rsidR="00753E5C" w:rsidRDefault="00753E5C" w:rsidP="006036A8">
      <w:pPr>
        <w:pStyle w:val="a5"/>
        <w:rPr>
          <w:rFonts w:ascii="Symbol" w:eastAsia="Symbol" w:hAnsi="Symbol" w:cs="Symbol"/>
          <w:sz w:val="28"/>
          <w:szCs w:val="28"/>
        </w:rPr>
      </w:pPr>
    </w:p>
    <w:p w:rsidR="00753E5C" w:rsidRPr="00D75112" w:rsidRDefault="006036A8" w:rsidP="006036A8">
      <w:pPr>
        <w:pStyle w:val="a5"/>
        <w:rPr>
          <w:rFonts w:ascii="Symbol" w:eastAsia="Symbol" w:hAnsi="Symbol" w:cs="Symbol"/>
          <w:b/>
          <w:sz w:val="28"/>
          <w:szCs w:val="28"/>
        </w:rPr>
      </w:pPr>
      <w:r w:rsidRPr="00D75112">
        <w:rPr>
          <w:rFonts w:eastAsia="Times New Roman"/>
          <w:b/>
          <w:sz w:val="28"/>
          <w:szCs w:val="28"/>
        </w:rPr>
        <w:t xml:space="preserve">Совет школы – коллегиальный орган управления </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МКОУ «</w:t>
      </w:r>
      <w:r w:rsidR="00D75112">
        <w:rPr>
          <w:rFonts w:eastAsia="Times New Roman"/>
          <w:sz w:val="28"/>
          <w:szCs w:val="28"/>
        </w:rPr>
        <w:t>Татлярская СОШ</w:t>
      </w:r>
      <w:r>
        <w:rPr>
          <w:rFonts w:eastAsia="Times New Roman"/>
          <w:sz w:val="28"/>
          <w:szCs w:val="28"/>
        </w:rPr>
        <w:t>», состоящий из представителей учащихся, их родителей (законных представителей) всех ступеней</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общего образования, педагогических работников Школы, осуществляющий общее руководство Школой. Совет школы</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утверждает концепцию развития Школы, долгосрочные образовательные программы, локальные акты учреждения и принимает решения по другим важным вопросам жизни школы, не отнесенным к компетенции директора;</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lastRenderedPageBreak/>
        <w:t>Педагогический совет – высший орган педагогического самоуправления, членами которого являются все учителя и педагоги Школы, а председателем – директор. На своих заседаниях педсовет рассматривает основные педагогические и методические вопросы образовательного процесса, проблемы организации учебно-воспитательного процесса, определяет порядок промежуточной и итоговой аттестации учащихся;</w:t>
      </w:r>
    </w:p>
    <w:p w:rsidR="00753E5C" w:rsidRDefault="00753E5C" w:rsidP="006036A8">
      <w:pPr>
        <w:pStyle w:val="a5"/>
        <w:rPr>
          <w:sz w:val="20"/>
          <w:szCs w:val="20"/>
        </w:rPr>
      </w:pP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2.3.</w:t>
      </w:r>
      <w:r>
        <w:rPr>
          <w:sz w:val="20"/>
          <w:szCs w:val="20"/>
        </w:rPr>
        <w:tab/>
      </w:r>
      <w:r>
        <w:rPr>
          <w:rFonts w:eastAsia="Times New Roman"/>
          <w:sz w:val="28"/>
          <w:szCs w:val="28"/>
        </w:rPr>
        <w:t>Учебная часть, являясь структурным подразделением Школы, осуществляет планирование, организацию, учет и контроль проведения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учебного</w:t>
      </w:r>
      <w:r>
        <w:rPr>
          <w:sz w:val="20"/>
          <w:szCs w:val="20"/>
        </w:rPr>
        <w:tab/>
      </w:r>
      <w:r>
        <w:rPr>
          <w:rFonts w:eastAsia="Times New Roman"/>
          <w:sz w:val="28"/>
          <w:szCs w:val="28"/>
        </w:rPr>
        <w:t>процесса</w:t>
      </w:r>
      <w:r>
        <w:rPr>
          <w:sz w:val="20"/>
          <w:szCs w:val="20"/>
        </w:rPr>
        <w:tab/>
      </w:r>
      <w:r>
        <w:rPr>
          <w:rFonts w:eastAsia="Times New Roman"/>
          <w:sz w:val="28"/>
          <w:szCs w:val="28"/>
        </w:rPr>
        <w:t>обучения</w:t>
      </w:r>
      <w:r>
        <w:rPr>
          <w:sz w:val="20"/>
          <w:szCs w:val="20"/>
        </w:rPr>
        <w:tab/>
      </w:r>
      <w:r>
        <w:rPr>
          <w:rFonts w:eastAsia="Times New Roman"/>
          <w:sz w:val="28"/>
          <w:szCs w:val="28"/>
        </w:rPr>
        <w:t>учащихся</w:t>
      </w:r>
      <w:r>
        <w:rPr>
          <w:sz w:val="20"/>
          <w:szCs w:val="20"/>
        </w:rPr>
        <w:tab/>
      </w:r>
      <w:r>
        <w:rPr>
          <w:rFonts w:eastAsia="Times New Roman"/>
          <w:sz w:val="27"/>
          <w:szCs w:val="27"/>
        </w:rPr>
        <w:t>Школы, обеспечение</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качественной подготовки учащихся Школы, реализацию образовательных программ, выполнение учебных планов.</w:t>
      </w:r>
    </w:p>
    <w:p w:rsidR="00753E5C" w:rsidRDefault="00753E5C" w:rsidP="006036A8">
      <w:pPr>
        <w:pStyle w:val="a5"/>
        <w:rPr>
          <w:sz w:val="20"/>
          <w:szCs w:val="20"/>
        </w:rPr>
      </w:pP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2.4.</w:t>
      </w:r>
      <w:r>
        <w:rPr>
          <w:sz w:val="20"/>
          <w:szCs w:val="20"/>
        </w:rPr>
        <w:tab/>
      </w:r>
      <w:r>
        <w:rPr>
          <w:rFonts w:eastAsia="Times New Roman"/>
          <w:sz w:val="28"/>
          <w:szCs w:val="28"/>
        </w:rPr>
        <w:t>Методическая работа, включает в себя методически совет, методические объединения учителей, библиотеку, аттестационную комиссию и научное общество для учащихся. Осуществляет планирование, организацию, учет и контроль проведения методического процесс</w:t>
      </w:r>
      <w:r w:rsidR="006036A8">
        <w:rPr>
          <w:rFonts w:eastAsia="Times New Roman"/>
          <w:sz w:val="28"/>
          <w:szCs w:val="28"/>
        </w:rPr>
        <w:t xml:space="preserve"> </w:t>
      </w:r>
      <w:r>
        <w:rPr>
          <w:rFonts w:eastAsia="Times New Roman"/>
          <w:sz w:val="28"/>
          <w:szCs w:val="28"/>
        </w:rPr>
        <w:t>организации обучения учащихся Школы, обеспечение методической подготовки педагогических работников Школы, реализацию программы развития Школы.</w:t>
      </w:r>
    </w:p>
    <w:p w:rsidR="00753E5C" w:rsidRDefault="00753E5C" w:rsidP="006036A8">
      <w:pPr>
        <w:pStyle w:val="a5"/>
        <w:rPr>
          <w:sz w:val="20"/>
          <w:szCs w:val="20"/>
        </w:rPr>
      </w:pP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2.5.</w:t>
      </w:r>
      <w:r>
        <w:rPr>
          <w:sz w:val="20"/>
          <w:szCs w:val="20"/>
        </w:rPr>
        <w:tab/>
      </w:r>
      <w:r>
        <w:rPr>
          <w:rFonts w:eastAsia="Times New Roman"/>
          <w:sz w:val="28"/>
          <w:szCs w:val="28"/>
        </w:rPr>
        <w:t>Воспитательная работа обеспечивает функционирование методического</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объединения классных руководителей, детских общественных организаций, школьного музея, работа которых направлена на воспитание и развитие социально активной, физически здоровой личности, обладающей культурой здоровья, готовой к освоению ценностей общества, на развитие потенциала личности ребёнка, на подготовку школьников к вхождению в систему общественных отношений. С целью предупреждения правонарушений, безнадзорности, употребления наркотических веществ действует Совет профилактики, социальная и психологическая службы. Психолого-педагогическая служба осуществляет профессиональную деятельность, направленную на сохранение психического, соматического и социального благополучия учащихся в процессе воспитания и обучения в образовательном</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учреждении, способствует гармонизации социальной сферы образовательного учреждения, проводит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lastRenderedPageBreak/>
        <w:t>материалам исследовательских работ с целью ориентации педагогического коллектива, а также родителей в проблемах личностного и социального развития обучающихся.</w:t>
      </w:r>
    </w:p>
    <w:p w:rsidR="00753E5C" w:rsidRDefault="00753E5C" w:rsidP="006036A8">
      <w:pPr>
        <w:pStyle w:val="a5"/>
        <w:rPr>
          <w:sz w:val="20"/>
          <w:szCs w:val="20"/>
        </w:rPr>
      </w:pP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 xml:space="preserve">2.6.   Хозяйственная   часть   включает   в   себя   руководство   младшим обслуживающим   персоналом   хозяйственную   </w:t>
      </w:r>
      <w:proofErr w:type="gramStart"/>
      <w:r>
        <w:rPr>
          <w:rFonts w:eastAsia="Times New Roman"/>
          <w:sz w:val="28"/>
          <w:szCs w:val="28"/>
        </w:rPr>
        <w:t xml:space="preserve">работу,   </w:t>
      </w:r>
      <w:proofErr w:type="gramEnd"/>
      <w:r>
        <w:rPr>
          <w:rFonts w:eastAsia="Times New Roman"/>
          <w:sz w:val="28"/>
          <w:szCs w:val="28"/>
        </w:rPr>
        <w:t>организацию</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работы по противопожарной безопасности и безопасному функционированию зданий и сооружений школы, формирование у учащихся и сотрудников школы основ безопасного поведения, обеспечение питания и медицинского обслуживания учащихся.</w:t>
      </w:r>
    </w:p>
    <w:p w:rsidR="00753E5C" w:rsidRDefault="00753E5C" w:rsidP="006036A8">
      <w:pPr>
        <w:pStyle w:val="a5"/>
        <w:rPr>
          <w:sz w:val="20"/>
          <w:szCs w:val="20"/>
        </w:rPr>
      </w:pPr>
    </w:p>
    <w:p w:rsidR="00753E5C" w:rsidRPr="00D75112" w:rsidRDefault="003805EA" w:rsidP="006036A8">
      <w:pPr>
        <w:pStyle w:val="a5"/>
        <w:rPr>
          <w:rFonts w:eastAsia="Times New Roman"/>
          <w:b/>
          <w:sz w:val="28"/>
          <w:szCs w:val="28"/>
        </w:rPr>
      </w:pPr>
      <w:r w:rsidRPr="00D75112">
        <w:rPr>
          <w:rFonts w:eastAsia="Times New Roman"/>
          <w:b/>
          <w:sz w:val="28"/>
          <w:szCs w:val="28"/>
        </w:rPr>
        <w:t>Цели и задачи структурного подразделения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3.1.</w:t>
      </w:r>
      <w:r>
        <w:rPr>
          <w:sz w:val="20"/>
          <w:szCs w:val="20"/>
        </w:rPr>
        <w:tab/>
      </w:r>
      <w:r>
        <w:rPr>
          <w:rFonts w:eastAsia="Times New Roman"/>
          <w:sz w:val="28"/>
          <w:szCs w:val="28"/>
        </w:rPr>
        <w:t>Основной целью структурных подразделений школы является реализация образовательных программ начального общего, основного общего и среднего общего образования, создание оптимальных условий для охраны и укрепления здоровья, физического и психического развития воспитанников и учащихся.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3.2.</w:t>
      </w:r>
      <w:r>
        <w:rPr>
          <w:sz w:val="20"/>
          <w:szCs w:val="20"/>
        </w:rPr>
        <w:tab/>
      </w:r>
      <w:r>
        <w:rPr>
          <w:rFonts w:eastAsia="Times New Roman"/>
          <w:sz w:val="27"/>
          <w:szCs w:val="27"/>
        </w:rPr>
        <w:t>Основными задачами структурных подразделений являются:</w:t>
      </w:r>
    </w:p>
    <w:p w:rsidR="00753E5C" w:rsidRDefault="00753E5C" w:rsidP="006036A8">
      <w:pPr>
        <w:pStyle w:val="a5"/>
        <w:rPr>
          <w:sz w:val="20"/>
          <w:szCs w:val="20"/>
        </w:rPr>
      </w:pPr>
    </w:p>
    <w:p w:rsidR="00753E5C" w:rsidRDefault="00D75112" w:rsidP="006036A8">
      <w:pPr>
        <w:pStyle w:val="a5"/>
        <w:rPr>
          <w:rFonts w:ascii="Symbol" w:eastAsia="Symbol" w:hAnsi="Symbol" w:cs="Symbol"/>
          <w:sz w:val="28"/>
          <w:szCs w:val="28"/>
        </w:rPr>
      </w:pPr>
      <w:r>
        <w:rPr>
          <w:rFonts w:eastAsia="Times New Roman"/>
          <w:sz w:val="28"/>
          <w:szCs w:val="28"/>
        </w:rPr>
        <w:t>формирование общей культуры учащихся на основе усвоения</w:t>
      </w:r>
    </w:p>
    <w:p w:rsidR="00753E5C" w:rsidRDefault="00753E5C" w:rsidP="006036A8">
      <w:pPr>
        <w:pStyle w:val="a5"/>
        <w:rPr>
          <w:rFonts w:ascii="Symbol" w:eastAsia="Symbol" w:hAnsi="Symbol" w:cs="Symbol"/>
          <w:sz w:val="28"/>
          <w:szCs w:val="28"/>
        </w:rPr>
      </w:pPr>
    </w:p>
    <w:p w:rsidR="006036A8" w:rsidRDefault="003805EA" w:rsidP="006036A8">
      <w:pPr>
        <w:pStyle w:val="a5"/>
        <w:rPr>
          <w:rFonts w:eastAsia="Times New Roman"/>
          <w:sz w:val="28"/>
          <w:szCs w:val="28"/>
        </w:rPr>
      </w:pPr>
      <w:r>
        <w:rPr>
          <w:rFonts w:eastAsia="Times New Roman"/>
          <w:sz w:val="28"/>
          <w:szCs w:val="28"/>
        </w:rPr>
        <w:t>обязательного минимума содержания общеобразовательных программ;</w:t>
      </w:r>
    </w:p>
    <w:p w:rsidR="00753E5C" w:rsidRDefault="003805EA" w:rsidP="006036A8">
      <w:pPr>
        <w:pStyle w:val="a5"/>
        <w:rPr>
          <w:rFonts w:ascii="Symbol" w:eastAsia="Symbol" w:hAnsi="Symbol" w:cs="Symbol"/>
          <w:sz w:val="28"/>
          <w:szCs w:val="28"/>
        </w:rPr>
      </w:pPr>
      <w:r>
        <w:rPr>
          <w:rFonts w:eastAsia="Times New Roman"/>
          <w:sz w:val="28"/>
          <w:szCs w:val="28"/>
        </w:rPr>
        <w:t>развитие инновационных технологий образовательного процесса;</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достижение учащимися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организация обеспечения охраны труда и жизнедеятельности участников образовательного процесса;</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создание условий для сохранения здоровья участников образовательного процесса школы и пропаганды здорового образа жизни;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адаптацию учащихся к жизни в обществе;</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воспитание у учащихся гражданственности, трудолюбия, уважения к правам и свободам человека, любви к окружающей природе, Родине, семье;</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создание условий для реализации федеральных государственных образовательных стандартов.</w:t>
      </w:r>
    </w:p>
    <w:p w:rsidR="00753E5C" w:rsidRDefault="00753E5C" w:rsidP="006036A8">
      <w:pPr>
        <w:pStyle w:val="a5"/>
        <w:rPr>
          <w:rFonts w:ascii="Symbol" w:eastAsia="Symbol" w:hAnsi="Symbol" w:cs="Symbol"/>
          <w:sz w:val="28"/>
          <w:szCs w:val="28"/>
        </w:rPr>
      </w:pPr>
    </w:p>
    <w:p w:rsidR="00753E5C" w:rsidRPr="00D75112" w:rsidRDefault="003805EA" w:rsidP="006036A8">
      <w:pPr>
        <w:pStyle w:val="a5"/>
        <w:rPr>
          <w:rFonts w:eastAsia="Times New Roman"/>
          <w:b/>
          <w:sz w:val="28"/>
          <w:szCs w:val="28"/>
        </w:rPr>
      </w:pPr>
      <w:r w:rsidRPr="00D75112">
        <w:rPr>
          <w:rFonts w:eastAsia="Times New Roman"/>
          <w:b/>
          <w:sz w:val="28"/>
          <w:szCs w:val="28"/>
        </w:rPr>
        <w:lastRenderedPageBreak/>
        <w:t>Образовательная деятельность структурного подразделения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4.1.</w:t>
      </w:r>
      <w:r>
        <w:rPr>
          <w:sz w:val="20"/>
          <w:szCs w:val="20"/>
        </w:rPr>
        <w:tab/>
      </w:r>
      <w:r>
        <w:rPr>
          <w:rFonts w:eastAsia="Times New Roman"/>
          <w:sz w:val="28"/>
          <w:szCs w:val="28"/>
        </w:rPr>
        <w:t>Организация образовательного процесса в структурном подразделении регламентируется учебным планом и расписанием занятий, разрабатываемыми и утвержденными.</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4.2.</w:t>
      </w:r>
      <w:r>
        <w:rPr>
          <w:sz w:val="20"/>
          <w:szCs w:val="20"/>
        </w:rPr>
        <w:tab/>
      </w:r>
      <w:r>
        <w:rPr>
          <w:rFonts w:eastAsia="Times New Roman"/>
          <w:sz w:val="28"/>
          <w:szCs w:val="28"/>
        </w:rPr>
        <w:t>Руководство и контроль за выполнением учебных планов и программ осуществляет администрация школы.</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4.3.</w:t>
      </w:r>
      <w:r>
        <w:rPr>
          <w:sz w:val="20"/>
          <w:szCs w:val="20"/>
        </w:rPr>
        <w:tab/>
      </w:r>
      <w:r>
        <w:rPr>
          <w:rFonts w:eastAsia="Times New Roman"/>
          <w:sz w:val="28"/>
          <w:szCs w:val="28"/>
        </w:rPr>
        <w:t>Организация образовательного процесса, режим функционирования структурного подразделения, аттестация учащихся, продолжительность</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и форма обучения определяются Уставом школы, локальными нормативно – правовыми актами.</w:t>
      </w:r>
    </w:p>
    <w:p w:rsidR="00753E5C" w:rsidRDefault="00753E5C" w:rsidP="006036A8">
      <w:pPr>
        <w:pStyle w:val="a5"/>
        <w:rPr>
          <w:sz w:val="20"/>
          <w:szCs w:val="20"/>
        </w:rPr>
      </w:pPr>
    </w:p>
    <w:p w:rsidR="00753E5C" w:rsidRDefault="00753E5C" w:rsidP="006036A8">
      <w:pPr>
        <w:pStyle w:val="a5"/>
        <w:rPr>
          <w:sz w:val="20"/>
          <w:szCs w:val="20"/>
        </w:rPr>
      </w:pPr>
    </w:p>
    <w:p w:rsidR="00753E5C" w:rsidRPr="00D75112" w:rsidRDefault="003805EA" w:rsidP="006036A8">
      <w:pPr>
        <w:pStyle w:val="a5"/>
        <w:rPr>
          <w:rFonts w:eastAsia="Times New Roman"/>
          <w:b/>
          <w:sz w:val="28"/>
          <w:szCs w:val="28"/>
        </w:rPr>
      </w:pPr>
      <w:r w:rsidRPr="00D75112">
        <w:rPr>
          <w:rFonts w:eastAsia="Times New Roman"/>
          <w:b/>
          <w:sz w:val="28"/>
          <w:szCs w:val="28"/>
        </w:rPr>
        <w:t>Функции структурных подразделений школы</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5.1.</w:t>
      </w:r>
      <w:r>
        <w:rPr>
          <w:sz w:val="20"/>
          <w:szCs w:val="20"/>
        </w:rPr>
        <w:tab/>
      </w:r>
      <w:r>
        <w:rPr>
          <w:rFonts w:eastAsia="Times New Roman"/>
          <w:sz w:val="28"/>
          <w:szCs w:val="28"/>
        </w:rPr>
        <w:t>Структурное подразделение по управлению Школой осуществляет свою деятельность через:</w:t>
      </w:r>
    </w:p>
    <w:p w:rsidR="00753E5C" w:rsidRDefault="00753E5C" w:rsidP="006036A8">
      <w:pPr>
        <w:pStyle w:val="a5"/>
        <w:rPr>
          <w:sz w:val="20"/>
          <w:szCs w:val="20"/>
        </w:rPr>
      </w:pPr>
    </w:p>
    <w:p w:rsidR="00753E5C" w:rsidRPr="006036A8" w:rsidRDefault="003805EA" w:rsidP="006036A8">
      <w:pPr>
        <w:pStyle w:val="a5"/>
        <w:rPr>
          <w:sz w:val="20"/>
          <w:szCs w:val="20"/>
        </w:rPr>
      </w:pPr>
      <w:r w:rsidRPr="006036A8">
        <w:rPr>
          <w:rFonts w:eastAsia="Times New Roman"/>
          <w:sz w:val="28"/>
          <w:szCs w:val="28"/>
        </w:rPr>
        <w:t>Общее собрание трудового коллектива (далее – СТК), который собирается по не реже 2 раз в год. Инициатором созыва Общего собрания может быть Учредитель, Управление образования, директор Школы, Совет Школы. СТК Школы вправе принимать решения, если на нем присутствует более половины работников. Решение СТК Школы считается принятым, если за него проголосовало не менее половины работников, присутствующих на собрании. СТК Школы: принимает коллективный догово</w:t>
      </w:r>
      <w:bookmarkStart w:id="0" w:name="_GoBack"/>
      <w:bookmarkEnd w:id="0"/>
      <w:r w:rsidRPr="006036A8">
        <w:rPr>
          <w:rFonts w:eastAsia="Times New Roman"/>
          <w:sz w:val="28"/>
          <w:szCs w:val="28"/>
        </w:rPr>
        <w:t>р, дополнения и изменения к нему, заслушивает отчет директора о выполнении пунктов коллективного</w:t>
      </w:r>
      <w:r w:rsidR="006036A8">
        <w:rPr>
          <w:rFonts w:eastAsia="Times New Roman"/>
          <w:sz w:val="28"/>
          <w:szCs w:val="28"/>
        </w:rPr>
        <w:t xml:space="preserve"> </w:t>
      </w:r>
      <w:r w:rsidRPr="006036A8">
        <w:rPr>
          <w:rFonts w:eastAsia="Times New Roman"/>
          <w:sz w:val="28"/>
          <w:szCs w:val="28"/>
        </w:rPr>
        <w:t>договора; определяет тайным голосованием представительный орган для переговоров с работодателем при заключении коллективного договора; утверждает коллективные требования к работодателю;</w:t>
      </w:r>
    </w:p>
    <w:p w:rsidR="00753E5C" w:rsidRDefault="00753E5C" w:rsidP="006036A8">
      <w:pPr>
        <w:pStyle w:val="a5"/>
        <w:rPr>
          <w:sz w:val="20"/>
          <w:szCs w:val="20"/>
        </w:rPr>
      </w:pPr>
    </w:p>
    <w:p w:rsidR="00753E5C" w:rsidRDefault="003805EA" w:rsidP="006036A8">
      <w:pPr>
        <w:pStyle w:val="a5"/>
        <w:rPr>
          <w:rFonts w:ascii="Symbol" w:eastAsia="Symbol" w:hAnsi="Symbol" w:cs="Symbol"/>
          <w:sz w:val="28"/>
          <w:szCs w:val="28"/>
        </w:rPr>
      </w:pPr>
      <w:r>
        <w:rPr>
          <w:rFonts w:eastAsia="Times New Roman"/>
          <w:sz w:val="28"/>
          <w:szCs w:val="28"/>
        </w:rPr>
        <w:t xml:space="preserve">Совет школы, избираемый на 3 года и состоящий из представителей учащихся, их родителей (законных представителей) и педагогических работников Школы. Количество членов Совета Школы составляет 15 человек: 5 человек от педагогов, 5 человек родителей (законных представителей), 3 человека от учащихся и 2 человека их членов общественных организаций. Совет Школы избирает из своего состава председателя, который руководит работой Совета Школы, проводит его заседания и подписывает решения. Директор Школы является членом Совета Школы по должности, но не может быть избран председателем Совета Школы. Представители, избранные в Совет Школы, выполняют свои обязанности на общественных началах. Решения Совета Школы, принятые в рамках его компетенции, являются обязательными для работников Школы, учащихся и их родителей (законных представителей). Совет Школы согласует программу развития Школы; принимает локальные </w:t>
      </w:r>
      <w:r>
        <w:rPr>
          <w:rFonts w:eastAsia="Times New Roman"/>
          <w:sz w:val="28"/>
          <w:szCs w:val="28"/>
        </w:rPr>
        <w:lastRenderedPageBreak/>
        <w:t>нормативные акты; содействует привлечению внебюджетных средств для обеспечения деятельности и развития Школы, утверждает направления их расходования; представляет интересы Школы в рамках своих полномочий в государственных, муниципальных, общественных и иных организациях;</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Педагогический совет, являющийся постоянно действующим органом самоуправления Школы, который создается для рассмотрения</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основных вопросов образовательного процесса. Членами Педагогического совета являются все педагогические работники Школы, а также иные работники Школы, чья деятельность связана с</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содержаниемиорганизациейобразовательногопроцесса.</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Председателем Педагогического совета является директор Школы. 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 Педагогический совет в полном составе собирается не реже 4-х раз в год. Для рассмотрения текущих вопросов созываются малые Педагогические советы. Педагогический совет обсуждает и проводит выбор учебных планов, программ, учебников, форм, методов образовательного процесса и способов их реализации;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753E5C" w:rsidRDefault="00753E5C" w:rsidP="006036A8">
      <w:pPr>
        <w:pStyle w:val="a5"/>
        <w:rPr>
          <w:rFonts w:ascii="Symbol" w:eastAsia="Symbol" w:hAnsi="Symbol" w:cs="Symbol"/>
          <w:sz w:val="28"/>
          <w:szCs w:val="28"/>
        </w:rPr>
      </w:pPr>
    </w:p>
    <w:p w:rsidR="00753E5C" w:rsidRDefault="003805EA" w:rsidP="006036A8">
      <w:pPr>
        <w:pStyle w:val="a5"/>
        <w:rPr>
          <w:sz w:val="20"/>
          <w:szCs w:val="20"/>
        </w:rPr>
      </w:pPr>
      <w:r>
        <w:rPr>
          <w:rFonts w:eastAsia="Times New Roman"/>
          <w:sz w:val="28"/>
          <w:szCs w:val="28"/>
        </w:rPr>
        <w:t>определяет направления опытно-экспериментальной работы, взаимодействия с научными учреждениями; принимает решение о</w:t>
      </w:r>
      <w:r w:rsidR="006036A8">
        <w:rPr>
          <w:rFonts w:eastAsia="Times New Roman"/>
          <w:sz w:val="28"/>
          <w:szCs w:val="28"/>
        </w:rPr>
        <w:t xml:space="preserve"> </w:t>
      </w:r>
      <w:r>
        <w:rPr>
          <w:rFonts w:eastAsia="Times New Roman"/>
          <w:sz w:val="28"/>
          <w:szCs w:val="28"/>
        </w:rPr>
        <w:t>применении систем оценок успеваемости учащихся по отдельным предметам (дисциплинам), в том числе разделам программ; принимает решение о проведении промежуточной аттестации в данном учебном году, определяет конкретные формы, порядок и сроки её проведения; принимает решение о переводе учащегося в следующий класс;</w:t>
      </w:r>
    </w:p>
    <w:p w:rsidR="00753E5C" w:rsidRDefault="00753E5C" w:rsidP="006036A8">
      <w:pPr>
        <w:pStyle w:val="a5"/>
        <w:rPr>
          <w:sz w:val="20"/>
          <w:szCs w:val="20"/>
        </w:rPr>
      </w:pP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 xml:space="preserve">5.2.   </w:t>
      </w:r>
      <w:proofErr w:type="gramStart"/>
      <w:r>
        <w:rPr>
          <w:rFonts w:eastAsia="Times New Roman"/>
          <w:sz w:val="28"/>
          <w:szCs w:val="28"/>
        </w:rPr>
        <w:t>Структурное  подразделение</w:t>
      </w:r>
      <w:proofErr w:type="gramEnd"/>
      <w:r>
        <w:rPr>
          <w:rFonts w:eastAsia="Times New Roman"/>
          <w:sz w:val="28"/>
          <w:szCs w:val="28"/>
        </w:rPr>
        <w:t xml:space="preserve">  по  учебной  части  организует  текущее  и перспективное планирование образовательной деятельности учреждения,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 xml:space="preserve">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w:t>
      </w:r>
      <w:r>
        <w:rPr>
          <w:rFonts w:eastAsia="Times New Roman"/>
          <w:sz w:val="28"/>
          <w:szCs w:val="28"/>
        </w:rPr>
        <w:lastRenderedPageBreak/>
        <w:t>за качеством образовательного (учебно-воспитательного) процесса, объективностью оценки результатов образовательной деятельности учащихся, работой кружков, обеспечивает уровень подготовки учащихся, соответствующего требованиям федерального государственного образовательного стандарта, организует</w:t>
      </w:r>
    </w:p>
    <w:p w:rsidR="00753E5C" w:rsidRDefault="00753E5C" w:rsidP="006036A8">
      <w:pPr>
        <w:pStyle w:val="a5"/>
        <w:rPr>
          <w:sz w:val="20"/>
          <w:szCs w:val="20"/>
        </w:rPr>
      </w:pPr>
    </w:p>
    <w:p w:rsidR="00753E5C" w:rsidRDefault="003805EA" w:rsidP="006036A8">
      <w:pPr>
        <w:pStyle w:val="a5"/>
        <w:rPr>
          <w:rFonts w:eastAsia="Times New Roman"/>
          <w:sz w:val="28"/>
          <w:szCs w:val="28"/>
        </w:rPr>
      </w:pPr>
      <w:r>
        <w:rPr>
          <w:rFonts w:eastAsia="Times New Roman"/>
          <w:sz w:val="28"/>
          <w:szCs w:val="28"/>
        </w:rPr>
        <w:t>проводит согласно действующим законодательным нормам ОГЭ учащихся.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5.3.</w:t>
      </w:r>
      <w:r>
        <w:rPr>
          <w:sz w:val="20"/>
          <w:szCs w:val="20"/>
        </w:rPr>
        <w:tab/>
      </w:r>
      <w:r>
        <w:rPr>
          <w:rFonts w:eastAsia="Times New Roman"/>
          <w:sz w:val="28"/>
          <w:szCs w:val="28"/>
        </w:rPr>
        <w:t>Методический совет, предметные методические объединения (ШМО) обеспечивают методическое сопровождение образовательного процесса, оказывают помощь педагогическим работникам в освоении и разработке инновационных программ и технологий, организуют учебно-воспитательную, методическую, культурно-массовую, внеклассную работу, обеспечивают своевременное составление, представление отчетной документации, участвуют в подборе и расстановке педагогических кадров, в организации повышения их квалификации и профессионального мастерства, принимают участие в оснащении</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мастерских, учебных лабораторий, кабинетов современным оборудованием, наглядными пособиями и техническими средствами</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обучения, пополнению библиотеки учебно-методической, художественной, периодической литературой.</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5.4.</w:t>
      </w:r>
      <w:r>
        <w:rPr>
          <w:sz w:val="20"/>
          <w:szCs w:val="20"/>
        </w:rPr>
        <w:tab/>
      </w:r>
      <w:r>
        <w:rPr>
          <w:rFonts w:eastAsia="Times New Roman"/>
          <w:sz w:val="28"/>
          <w:szCs w:val="28"/>
        </w:rPr>
        <w:t>Структурное подразделение по воспитательной работе обеспечивает организацию и координацию воспитательного процесса в школе, создает социокультурное пространство школы, осуществляет индивидуальное сопровождение и педагогическую поддержку учащихся, оказывает помощь в решении социальных проблем учащихся, обеспечивает сопровождение деятельности общественных детских объединений школы, занимается профилактической работой предупреждения девиантного поведения учащихся, предупреждения употребления алкогольных напитков, наркотических веществ, табакокурения, ведет</w:t>
      </w:r>
      <w:r w:rsidR="006036A8">
        <w:rPr>
          <w:rFonts w:eastAsia="Times New Roman"/>
          <w:sz w:val="28"/>
          <w:szCs w:val="28"/>
        </w:rPr>
        <w:t xml:space="preserve"> </w:t>
      </w:r>
      <w:r>
        <w:rPr>
          <w:rFonts w:eastAsia="Times New Roman"/>
          <w:sz w:val="28"/>
          <w:szCs w:val="28"/>
        </w:rPr>
        <w:t>профилактическую работу по предупреждению противоправных действий учащихся совместно с КДН и ОПДН, занимается патриотическим и трудовым воспитанием учащихся; психолого-педагогическая служба:</w:t>
      </w:r>
    </w:p>
    <w:p w:rsidR="00753E5C" w:rsidRDefault="00753E5C" w:rsidP="006036A8">
      <w:pPr>
        <w:pStyle w:val="a5"/>
        <w:rPr>
          <w:sz w:val="20"/>
          <w:szCs w:val="20"/>
        </w:rPr>
      </w:pPr>
    </w:p>
    <w:p w:rsidR="00753E5C" w:rsidRDefault="003805EA" w:rsidP="006036A8">
      <w:pPr>
        <w:pStyle w:val="a5"/>
        <w:rPr>
          <w:rFonts w:ascii="Symbol" w:eastAsia="Symbol" w:hAnsi="Symbol" w:cs="Symbol"/>
          <w:sz w:val="28"/>
          <w:szCs w:val="28"/>
        </w:rPr>
      </w:pPr>
      <w:r>
        <w:rPr>
          <w:rFonts w:eastAsia="Times New Roman"/>
          <w:sz w:val="28"/>
          <w:szCs w:val="28"/>
        </w:rPr>
        <w:t>создает благоприятный для развития учащихся психологического климат;</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обеспечивает полноценное психическое и личностное развития личности учащихся;</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развивает интеллектуальные, эмоциональные и волевые характеристики, а также индивидуальные особенности (интересы, склонности, способности и пр.) учащихся, как основы формирования их личности.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формирует учебную мотивации, как основу будущей трудовой деятельности;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морально-эмоционально поддерживает в кризисные периоды развития личности подростка;</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формирует психологическую готовность учащихся к жизненному самоопределению, включающему личностное, социальное и профессиональное самоопределение;</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освещает теоретические аспекты и практические подходы, способствующие полноценное развитие учащихся;</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наблюдает динамику развития учащихся в познавательной и личностной сфере;</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решает злободневные проблемы, связанные с трудностями в обучении и воспитании школьников, отклонениями в их поведении, общении, формировании личности;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повышает психолого-педагогической культуры родителей и педагогов.</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5.5.</w:t>
      </w:r>
      <w:r>
        <w:rPr>
          <w:sz w:val="20"/>
          <w:szCs w:val="20"/>
        </w:rPr>
        <w:tab/>
      </w:r>
      <w:r>
        <w:rPr>
          <w:rFonts w:eastAsia="Times New Roman"/>
          <w:sz w:val="28"/>
          <w:szCs w:val="28"/>
        </w:rPr>
        <w:t>Структурное подразделение хозяйственной части обеспечивает образовательно - воспитательный процесс:</w:t>
      </w:r>
    </w:p>
    <w:p w:rsidR="00753E5C" w:rsidRDefault="00753E5C" w:rsidP="006036A8">
      <w:pPr>
        <w:pStyle w:val="a5"/>
        <w:rPr>
          <w:sz w:val="20"/>
          <w:szCs w:val="20"/>
        </w:rPr>
      </w:pPr>
    </w:p>
    <w:p w:rsidR="00753E5C" w:rsidRPr="006036A8" w:rsidRDefault="003805EA" w:rsidP="006036A8">
      <w:pPr>
        <w:pStyle w:val="a5"/>
      </w:pPr>
      <w:r w:rsidRPr="006036A8">
        <w:rPr>
          <w:rFonts w:eastAsia="Times New Roman"/>
          <w:sz w:val="28"/>
          <w:szCs w:val="28"/>
        </w:rPr>
        <w:t>чистотой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w:t>
      </w:r>
    </w:p>
    <w:p w:rsidR="00753E5C" w:rsidRDefault="003805EA" w:rsidP="006036A8">
      <w:pPr>
        <w:pStyle w:val="a5"/>
        <w:rPr>
          <w:rFonts w:ascii="Symbol" w:eastAsia="Symbol" w:hAnsi="Symbol" w:cs="Symbol"/>
          <w:sz w:val="28"/>
          <w:szCs w:val="28"/>
        </w:rPr>
      </w:pPr>
      <w:r>
        <w:rPr>
          <w:rFonts w:eastAsia="Times New Roman"/>
          <w:sz w:val="28"/>
          <w:szCs w:val="28"/>
        </w:rPr>
        <w:t>организация питания в Школе, которое возлагается согласно договору на предприятие общественного питания. В структурном подразделении предусмотрено помещение для питания учащихся;</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медицинское обслуживание специально закрепленным органами здравоохранения за Школой медицинским персоналом, который несет наряду с администрацией и педагогическим персоналом</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ответственность за проведение лечебно-профилактических мероприятий, соблюдение санитарно-гигиенических норм, режима и качества питания учащихся;</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lastRenderedPageBreak/>
        <w:t>в библиотеке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в канцелярии осуществляет согласно приказам прием и увольнение сотрудников образовательного учреждения, прием, выбытие</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учащихся,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 размножает служебные документы,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участвует в работе экспертной комиссии.</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координирует деятельность всех заинтересованных служб по организации комплексной безопасности учебного заведения от угроз социального, технического и природного характера, оказывает</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содействие преподаванию курса «Основы безопасности жизнедеятельности», осуществляет взаимодействие с внешними организациями, способными оказать содействие Школе при подготовке к функционированию в ЧС и во время этих ситуаций, территориальными правоохранительными органами, формированием ГО и ЧС, службой санитарного государственного контроля, военным</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 xml:space="preserve">комиссариатом, а </w:t>
      </w:r>
      <w:proofErr w:type="gramStart"/>
      <w:r>
        <w:rPr>
          <w:rFonts w:eastAsia="Times New Roman"/>
          <w:sz w:val="28"/>
          <w:szCs w:val="28"/>
        </w:rPr>
        <w:t>так же</w:t>
      </w:r>
      <w:proofErr w:type="gramEnd"/>
      <w:r>
        <w:rPr>
          <w:rFonts w:eastAsia="Times New Roman"/>
          <w:sz w:val="28"/>
          <w:szCs w:val="28"/>
        </w:rPr>
        <w:t xml:space="preserve"> организовывает работу по выполнению их решений в части, касающейся учебных заведений, организует и обеспечивает проведение мероприятий по охране труда и созданию</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безопасных</w:t>
      </w:r>
      <w:r>
        <w:rPr>
          <w:sz w:val="20"/>
          <w:szCs w:val="20"/>
        </w:rPr>
        <w:tab/>
      </w:r>
      <w:r>
        <w:rPr>
          <w:rFonts w:eastAsia="Times New Roman"/>
          <w:sz w:val="28"/>
          <w:szCs w:val="28"/>
        </w:rPr>
        <w:t>условий</w:t>
      </w:r>
      <w:r>
        <w:rPr>
          <w:sz w:val="20"/>
          <w:szCs w:val="20"/>
        </w:rPr>
        <w:tab/>
      </w:r>
      <w:r>
        <w:rPr>
          <w:rFonts w:eastAsia="Times New Roman"/>
          <w:sz w:val="28"/>
          <w:szCs w:val="28"/>
        </w:rPr>
        <w:t>организации</w:t>
      </w:r>
      <w:r>
        <w:rPr>
          <w:sz w:val="20"/>
          <w:szCs w:val="20"/>
        </w:rPr>
        <w:tab/>
      </w:r>
      <w:r>
        <w:rPr>
          <w:rFonts w:eastAsia="Times New Roman"/>
          <w:sz w:val="28"/>
          <w:szCs w:val="28"/>
        </w:rPr>
        <w:t>образовательного</w:t>
      </w:r>
      <w:r>
        <w:rPr>
          <w:sz w:val="20"/>
          <w:szCs w:val="20"/>
        </w:rPr>
        <w:tab/>
      </w:r>
      <w:r>
        <w:rPr>
          <w:rFonts w:eastAsia="Times New Roman"/>
        </w:rPr>
        <w:t>и</w:t>
      </w:r>
    </w:p>
    <w:p w:rsidR="00753E5C" w:rsidRDefault="00753E5C" w:rsidP="006036A8">
      <w:pPr>
        <w:pStyle w:val="a5"/>
        <w:rPr>
          <w:rFonts w:eastAsia="Times New Roman"/>
          <w:sz w:val="28"/>
          <w:szCs w:val="28"/>
        </w:rPr>
      </w:pPr>
    </w:p>
    <w:p w:rsidR="00753E5C" w:rsidRDefault="003805EA" w:rsidP="006036A8">
      <w:pPr>
        <w:pStyle w:val="a5"/>
        <w:rPr>
          <w:sz w:val="20"/>
          <w:szCs w:val="20"/>
        </w:rPr>
      </w:pPr>
      <w:r>
        <w:rPr>
          <w:rFonts w:eastAsia="Times New Roman"/>
          <w:sz w:val="28"/>
          <w:szCs w:val="28"/>
        </w:rPr>
        <w:t xml:space="preserve">производственного процессов, антитеррористической защищенности учебного заведения, гражданской обороне и </w:t>
      </w:r>
      <w:proofErr w:type="gramStart"/>
      <w:r>
        <w:rPr>
          <w:rFonts w:eastAsia="Times New Roman"/>
          <w:sz w:val="28"/>
          <w:szCs w:val="28"/>
        </w:rPr>
        <w:t xml:space="preserve">противопожарной </w:t>
      </w:r>
      <w:r w:rsidR="006036A8">
        <w:rPr>
          <w:rFonts w:eastAsia="Times New Roman"/>
          <w:sz w:val="28"/>
          <w:szCs w:val="28"/>
        </w:rPr>
        <w:t xml:space="preserve"> </w:t>
      </w:r>
      <w:r>
        <w:rPr>
          <w:rFonts w:eastAsia="Times New Roman"/>
          <w:sz w:val="28"/>
          <w:szCs w:val="28"/>
        </w:rPr>
        <w:t>безопасности</w:t>
      </w:r>
      <w:proofErr w:type="gramEnd"/>
      <w:r>
        <w:rPr>
          <w:rFonts w:eastAsia="Times New Roman"/>
          <w:sz w:val="28"/>
          <w:szCs w:val="28"/>
        </w:rPr>
        <w:t>, соблюдению внутреннего режима функционирования</w:t>
      </w:r>
    </w:p>
    <w:p w:rsidR="00753E5C" w:rsidRDefault="00753E5C" w:rsidP="006036A8">
      <w:pPr>
        <w:pStyle w:val="a5"/>
        <w:rPr>
          <w:sz w:val="20"/>
          <w:szCs w:val="20"/>
        </w:rPr>
      </w:pPr>
    </w:p>
    <w:p w:rsidR="00753E5C" w:rsidRDefault="003805EA" w:rsidP="006036A8">
      <w:pPr>
        <w:pStyle w:val="a5"/>
        <w:rPr>
          <w:rFonts w:eastAsia="Times New Roman"/>
          <w:sz w:val="28"/>
          <w:szCs w:val="28"/>
        </w:rPr>
      </w:pPr>
      <w:r>
        <w:rPr>
          <w:rFonts w:eastAsia="Times New Roman"/>
          <w:sz w:val="28"/>
          <w:szCs w:val="28"/>
        </w:rPr>
        <w:t>поддержанию общественной дисциплины, профилактике наркомании, правонарушений учащихся, детского дорожно-транспортного травматизма, организации учета допризывной молодежи.</w:t>
      </w:r>
    </w:p>
    <w:p w:rsidR="00753E5C" w:rsidRDefault="00753E5C" w:rsidP="006036A8">
      <w:pPr>
        <w:pStyle w:val="a5"/>
        <w:rPr>
          <w:rFonts w:eastAsia="Times New Roman"/>
          <w:sz w:val="28"/>
          <w:szCs w:val="28"/>
        </w:rPr>
      </w:pPr>
    </w:p>
    <w:p w:rsidR="00753E5C" w:rsidRDefault="003805EA" w:rsidP="006036A8">
      <w:pPr>
        <w:pStyle w:val="a5"/>
        <w:rPr>
          <w:rFonts w:eastAsia="Times New Roman"/>
          <w:sz w:val="28"/>
          <w:szCs w:val="28"/>
        </w:rPr>
      </w:pPr>
      <w:r>
        <w:rPr>
          <w:rFonts w:eastAsia="Times New Roman"/>
          <w:sz w:val="28"/>
          <w:szCs w:val="28"/>
        </w:rPr>
        <w:t>Взаимодействие структурных подразделений школы</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6.1.</w:t>
      </w:r>
      <w:r>
        <w:rPr>
          <w:sz w:val="20"/>
          <w:szCs w:val="20"/>
        </w:rPr>
        <w:tab/>
      </w:r>
      <w:r>
        <w:rPr>
          <w:rFonts w:eastAsia="Times New Roman"/>
          <w:sz w:val="28"/>
          <w:szCs w:val="28"/>
        </w:rPr>
        <w:t>Взаимодействие структурных подразделений общеобразовательного учреждения направлено на качественное обеспечение обучения, воспитания учащихся, безопасности жизнедеятельности участников образовательного процесса, модернизации школьного образования, создания полноценного информационного школьного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школы, финансово-хозяйственной деятельностью на определенный временной промежуток, приказами и распоряжениями директора школы.</w:t>
      </w:r>
    </w:p>
    <w:p w:rsidR="00753E5C" w:rsidRDefault="00753E5C" w:rsidP="006036A8">
      <w:pPr>
        <w:pStyle w:val="a5"/>
        <w:rPr>
          <w:sz w:val="20"/>
          <w:szCs w:val="20"/>
        </w:rPr>
      </w:pPr>
    </w:p>
    <w:p w:rsidR="00753E5C" w:rsidRDefault="003805EA" w:rsidP="006036A8">
      <w:pPr>
        <w:pStyle w:val="a5"/>
        <w:rPr>
          <w:rFonts w:eastAsia="Times New Roman"/>
          <w:sz w:val="28"/>
          <w:szCs w:val="28"/>
        </w:rPr>
      </w:pPr>
      <w:r>
        <w:rPr>
          <w:rFonts w:eastAsia="Times New Roman"/>
          <w:sz w:val="28"/>
          <w:szCs w:val="28"/>
        </w:rPr>
        <w:t>Ответственность структурных подразделений общеобразовательного учреждения</w:t>
      </w:r>
    </w:p>
    <w:p w:rsidR="00753E5C" w:rsidRDefault="00753E5C" w:rsidP="006036A8">
      <w:pPr>
        <w:pStyle w:val="a5"/>
        <w:rPr>
          <w:sz w:val="20"/>
          <w:szCs w:val="20"/>
        </w:rPr>
      </w:pPr>
    </w:p>
    <w:p w:rsidR="00753E5C" w:rsidRDefault="003805EA" w:rsidP="006036A8">
      <w:pPr>
        <w:pStyle w:val="a5"/>
        <w:rPr>
          <w:sz w:val="20"/>
          <w:szCs w:val="20"/>
        </w:rPr>
      </w:pPr>
      <w:r>
        <w:rPr>
          <w:rFonts w:eastAsia="Times New Roman"/>
          <w:sz w:val="28"/>
          <w:szCs w:val="28"/>
        </w:rPr>
        <w:t>7.1.</w:t>
      </w:r>
      <w:r>
        <w:rPr>
          <w:sz w:val="20"/>
          <w:szCs w:val="20"/>
        </w:rPr>
        <w:tab/>
      </w:r>
      <w:r>
        <w:rPr>
          <w:rFonts w:eastAsia="Times New Roman"/>
          <w:sz w:val="28"/>
          <w:szCs w:val="28"/>
        </w:rPr>
        <w:t>Руководитель структурного подразделения и другие работники подразделения несут ответственность:</w:t>
      </w:r>
    </w:p>
    <w:p w:rsidR="00753E5C" w:rsidRDefault="00753E5C" w:rsidP="006036A8">
      <w:pPr>
        <w:pStyle w:val="a5"/>
        <w:rPr>
          <w:sz w:val="20"/>
          <w:szCs w:val="20"/>
        </w:rPr>
      </w:pPr>
    </w:p>
    <w:p w:rsidR="00753E5C" w:rsidRDefault="003805EA" w:rsidP="006036A8">
      <w:pPr>
        <w:pStyle w:val="a5"/>
        <w:rPr>
          <w:rFonts w:ascii="Symbol" w:eastAsia="Symbol" w:hAnsi="Symbol" w:cs="Symbol"/>
          <w:sz w:val="28"/>
          <w:szCs w:val="28"/>
        </w:rPr>
      </w:pPr>
      <w:r>
        <w:rPr>
          <w:rFonts w:eastAsia="Times New Roman"/>
          <w:sz w:val="28"/>
          <w:szCs w:val="28"/>
        </w:rPr>
        <w:t>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за правонарушения, совершенные в период осуществления своей деятельности в соответствии с действующим гражданским, административным и уголовным законодательством;</w:t>
      </w:r>
    </w:p>
    <w:p w:rsidR="00753E5C" w:rsidRDefault="00753E5C" w:rsidP="006036A8">
      <w:pPr>
        <w:pStyle w:val="a5"/>
        <w:rPr>
          <w:rFonts w:ascii="Symbol" w:eastAsia="Symbol" w:hAnsi="Symbol" w:cs="Symbol"/>
          <w:sz w:val="28"/>
          <w:szCs w:val="28"/>
        </w:rPr>
      </w:pPr>
    </w:p>
    <w:p w:rsidR="00753E5C" w:rsidRDefault="003805EA" w:rsidP="006036A8">
      <w:pPr>
        <w:pStyle w:val="a5"/>
        <w:rPr>
          <w:rFonts w:ascii="Symbol" w:eastAsia="Symbol" w:hAnsi="Symbol" w:cs="Symbol"/>
          <w:sz w:val="28"/>
          <w:szCs w:val="28"/>
        </w:rPr>
      </w:pPr>
      <w:r>
        <w:rPr>
          <w:rFonts w:eastAsia="Times New Roman"/>
          <w:sz w:val="28"/>
          <w:szCs w:val="28"/>
        </w:rPr>
        <w:t>за причинение материального ущерба в соответствии с действующим законодательством.</w:t>
      </w:r>
    </w:p>
    <w:sectPr w:rsidR="00753E5C" w:rsidSect="00753E5C">
      <w:pgSz w:w="11900" w:h="16838"/>
      <w:pgMar w:top="1138"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C2AE08B2"/>
    <w:lvl w:ilvl="0" w:tplc="EE6A0B00">
      <w:start w:val="2"/>
      <w:numFmt w:val="decimal"/>
      <w:lvlText w:val="%1."/>
      <w:lvlJc w:val="left"/>
    </w:lvl>
    <w:lvl w:ilvl="1" w:tplc="62FA664C">
      <w:numFmt w:val="decimal"/>
      <w:lvlText w:val=""/>
      <w:lvlJc w:val="left"/>
    </w:lvl>
    <w:lvl w:ilvl="2" w:tplc="E9E0C4DE">
      <w:numFmt w:val="decimal"/>
      <w:lvlText w:val=""/>
      <w:lvlJc w:val="left"/>
    </w:lvl>
    <w:lvl w:ilvl="3" w:tplc="F5543FDA">
      <w:numFmt w:val="decimal"/>
      <w:lvlText w:val=""/>
      <w:lvlJc w:val="left"/>
    </w:lvl>
    <w:lvl w:ilvl="4" w:tplc="0972C4A0">
      <w:numFmt w:val="decimal"/>
      <w:lvlText w:val=""/>
      <w:lvlJc w:val="left"/>
    </w:lvl>
    <w:lvl w:ilvl="5" w:tplc="E34429DA">
      <w:numFmt w:val="decimal"/>
      <w:lvlText w:val=""/>
      <w:lvlJc w:val="left"/>
    </w:lvl>
    <w:lvl w:ilvl="6" w:tplc="D8E0C44C">
      <w:numFmt w:val="decimal"/>
      <w:lvlText w:val=""/>
      <w:lvlJc w:val="left"/>
    </w:lvl>
    <w:lvl w:ilvl="7" w:tplc="50BE16EC">
      <w:numFmt w:val="decimal"/>
      <w:lvlText w:val=""/>
      <w:lvlJc w:val="left"/>
    </w:lvl>
    <w:lvl w:ilvl="8" w:tplc="A4944AC8">
      <w:numFmt w:val="decimal"/>
      <w:lvlText w:val=""/>
      <w:lvlJc w:val="left"/>
    </w:lvl>
  </w:abstractNum>
  <w:abstractNum w:abstractNumId="1" w15:restartNumberingAfterBreak="0">
    <w:nsid w:val="00000124"/>
    <w:multiLevelType w:val="hybridMultilevel"/>
    <w:tmpl w:val="50CE4FCE"/>
    <w:lvl w:ilvl="0" w:tplc="E99A5DD6">
      <w:start w:val="1"/>
      <w:numFmt w:val="bullet"/>
      <w:lvlText w:val=""/>
      <w:lvlJc w:val="left"/>
    </w:lvl>
    <w:lvl w:ilvl="1" w:tplc="61E89D00">
      <w:numFmt w:val="decimal"/>
      <w:lvlText w:val=""/>
      <w:lvlJc w:val="left"/>
    </w:lvl>
    <w:lvl w:ilvl="2" w:tplc="AA76E476">
      <w:numFmt w:val="decimal"/>
      <w:lvlText w:val=""/>
      <w:lvlJc w:val="left"/>
    </w:lvl>
    <w:lvl w:ilvl="3" w:tplc="20AE03D4">
      <w:numFmt w:val="decimal"/>
      <w:lvlText w:val=""/>
      <w:lvlJc w:val="left"/>
    </w:lvl>
    <w:lvl w:ilvl="4" w:tplc="595EEC92">
      <w:numFmt w:val="decimal"/>
      <w:lvlText w:val=""/>
      <w:lvlJc w:val="left"/>
    </w:lvl>
    <w:lvl w:ilvl="5" w:tplc="439E68A8">
      <w:numFmt w:val="decimal"/>
      <w:lvlText w:val=""/>
      <w:lvlJc w:val="left"/>
    </w:lvl>
    <w:lvl w:ilvl="6" w:tplc="4B5EE7DE">
      <w:numFmt w:val="decimal"/>
      <w:lvlText w:val=""/>
      <w:lvlJc w:val="left"/>
    </w:lvl>
    <w:lvl w:ilvl="7" w:tplc="C1A0A344">
      <w:numFmt w:val="decimal"/>
      <w:lvlText w:val=""/>
      <w:lvlJc w:val="left"/>
    </w:lvl>
    <w:lvl w:ilvl="8" w:tplc="DECE4246">
      <w:numFmt w:val="decimal"/>
      <w:lvlText w:val=""/>
      <w:lvlJc w:val="left"/>
    </w:lvl>
  </w:abstractNum>
  <w:abstractNum w:abstractNumId="2" w15:restartNumberingAfterBreak="0">
    <w:nsid w:val="0000074D"/>
    <w:multiLevelType w:val="hybridMultilevel"/>
    <w:tmpl w:val="70447608"/>
    <w:lvl w:ilvl="0" w:tplc="7FA41768">
      <w:start w:val="1"/>
      <w:numFmt w:val="bullet"/>
      <w:lvlText w:val=""/>
      <w:lvlJc w:val="left"/>
    </w:lvl>
    <w:lvl w:ilvl="1" w:tplc="46767DDA">
      <w:numFmt w:val="decimal"/>
      <w:lvlText w:val=""/>
      <w:lvlJc w:val="left"/>
    </w:lvl>
    <w:lvl w:ilvl="2" w:tplc="B79EAE4E">
      <w:numFmt w:val="decimal"/>
      <w:lvlText w:val=""/>
      <w:lvlJc w:val="left"/>
    </w:lvl>
    <w:lvl w:ilvl="3" w:tplc="667AB516">
      <w:numFmt w:val="decimal"/>
      <w:lvlText w:val=""/>
      <w:lvlJc w:val="left"/>
    </w:lvl>
    <w:lvl w:ilvl="4" w:tplc="9E6AD522">
      <w:numFmt w:val="decimal"/>
      <w:lvlText w:val=""/>
      <w:lvlJc w:val="left"/>
    </w:lvl>
    <w:lvl w:ilvl="5" w:tplc="FCB68318">
      <w:numFmt w:val="decimal"/>
      <w:lvlText w:val=""/>
      <w:lvlJc w:val="left"/>
    </w:lvl>
    <w:lvl w:ilvl="6" w:tplc="9DE6F1E0">
      <w:numFmt w:val="decimal"/>
      <w:lvlText w:val=""/>
      <w:lvlJc w:val="left"/>
    </w:lvl>
    <w:lvl w:ilvl="7" w:tplc="A7CE251C">
      <w:numFmt w:val="decimal"/>
      <w:lvlText w:val=""/>
      <w:lvlJc w:val="left"/>
    </w:lvl>
    <w:lvl w:ilvl="8" w:tplc="08EED42C">
      <w:numFmt w:val="decimal"/>
      <w:lvlText w:val=""/>
      <w:lvlJc w:val="left"/>
    </w:lvl>
  </w:abstractNum>
  <w:abstractNum w:abstractNumId="3" w15:restartNumberingAfterBreak="0">
    <w:nsid w:val="00000F3E"/>
    <w:multiLevelType w:val="hybridMultilevel"/>
    <w:tmpl w:val="D2E08504"/>
    <w:lvl w:ilvl="0" w:tplc="6C8C9F7C">
      <w:start w:val="1"/>
      <w:numFmt w:val="bullet"/>
      <w:lvlText w:val=""/>
      <w:lvlJc w:val="left"/>
    </w:lvl>
    <w:lvl w:ilvl="1" w:tplc="CEF407A0">
      <w:numFmt w:val="decimal"/>
      <w:lvlText w:val=""/>
      <w:lvlJc w:val="left"/>
    </w:lvl>
    <w:lvl w:ilvl="2" w:tplc="0448A464">
      <w:numFmt w:val="decimal"/>
      <w:lvlText w:val=""/>
      <w:lvlJc w:val="left"/>
    </w:lvl>
    <w:lvl w:ilvl="3" w:tplc="2FBE1952">
      <w:numFmt w:val="decimal"/>
      <w:lvlText w:val=""/>
      <w:lvlJc w:val="left"/>
    </w:lvl>
    <w:lvl w:ilvl="4" w:tplc="CA887BB8">
      <w:numFmt w:val="decimal"/>
      <w:lvlText w:val=""/>
      <w:lvlJc w:val="left"/>
    </w:lvl>
    <w:lvl w:ilvl="5" w:tplc="D7D222EE">
      <w:numFmt w:val="decimal"/>
      <w:lvlText w:val=""/>
      <w:lvlJc w:val="left"/>
    </w:lvl>
    <w:lvl w:ilvl="6" w:tplc="48B0D428">
      <w:numFmt w:val="decimal"/>
      <w:lvlText w:val=""/>
      <w:lvlJc w:val="left"/>
    </w:lvl>
    <w:lvl w:ilvl="7" w:tplc="868E60CA">
      <w:numFmt w:val="decimal"/>
      <w:lvlText w:val=""/>
      <w:lvlJc w:val="left"/>
    </w:lvl>
    <w:lvl w:ilvl="8" w:tplc="88D259BA">
      <w:numFmt w:val="decimal"/>
      <w:lvlText w:val=""/>
      <w:lvlJc w:val="left"/>
    </w:lvl>
  </w:abstractNum>
  <w:abstractNum w:abstractNumId="4" w15:restartNumberingAfterBreak="0">
    <w:nsid w:val="00001547"/>
    <w:multiLevelType w:val="hybridMultilevel"/>
    <w:tmpl w:val="AA3A14C2"/>
    <w:lvl w:ilvl="0" w:tplc="C8E0AEC2">
      <w:start w:val="5"/>
      <w:numFmt w:val="decimal"/>
      <w:lvlText w:val="%1."/>
      <w:lvlJc w:val="left"/>
    </w:lvl>
    <w:lvl w:ilvl="1" w:tplc="BE6E33E8">
      <w:numFmt w:val="decimal"/>
      <w:lvlText w:val=""/>
      <w:lvlJc w:val="left"/>
    </w:lvl>
    <w:lvl w:ilvl="2" w:tplc="C5D2A69C">
      <w:numFmt w:val="decimal"/>
      <w:lvlText w:val=""/>
      <w:lvlJc w:val="left"/>
    </w:lvl>
    <w:lvl w:ilvl="3" w:tplc="2D6AA1D4">
      <w:numFmt w:val="decimal"/>
      <w:lvlText w:val=""/>
      <w:lvlJc w:val="left"/>
    </w:lvl>
    <w:lvl w:ilvl="4" w:tplc="DF929BFA">
      <w:numFmt w:val="decimal"/>
      <w:lvlText w:val=""/>
      <w:lvlJc w:val="left"/>
    </w:lvl>
    <w:lvl w:ilvl="5" w:tplc="43D0ECCE">
      <w:numFmt w:val="decimal"/>
      <w:lvlText w:val=""/>
      <w:lvlJc w:val="left"/>
    </w:lvl>
    <w:lvl w:ilvl="6" w:tplc="370A08D2">
      <w:numFmt w:val="decimal"/>
      <w:lvlText w:val=""/>
      <w:lvlJc w:val="left"/>
    </w:lvl>
    <w:lvl w:ilvl="7" w:tplc="D780E366">
      <w:numFmt w:val="decimal"/>
      <w:lvlText w:val=""/>
      <w:lvlJc w:val="left"/>
    </w:lvl>
    <w:lvl w:ilvl="8" w:tplc="59B86B5E">
      <w:numFmt w:val="decimal"/>
      <w:lvlText w:val=""/>
      <w:lvlJc w:val="left"/>
    </w:lvl>
  </w:abstractNum>
  <w:abstractNum w:abstractNumId="5" w15:restartNumberingAfterBreak="0">
    <w:nsid w:val="000026A6"/>
    <w:multiLevelType w:val="hybridMultilevel"/>
    <w:tmpl w:val="118A289A"/>
    <w:lvl w:ilvl="0" w:tplc="1B74A182">
      <w:start w:val="1"/>
      <w:numFmt w:val="bullet"/>
      <w:lvlText w:val=""/>
      <w:lvlJc w:val="left"/>
    </w:lvl>
    <w:lvl w:ilvl="1" w:tplc="65F4BBE4">
      <w:numFmt w:val="decimal"/>
      <w:lvlText w:val=""/>
      <w:lvlJc w:val="left"/>
    </w:lvl>
    <w:lvl w:ilvl="2" w:tplc="CC0EEEA0">
      <w:numFmt w:val="decimal"/>
      <w:lvlText w:val=""/>
      <w:lvlJc w:val="left"/>
    </w:lvl>
    <w:lvl w:ilvl="3" w:tplc="12F81232">
      <w:numFmt w:val="decimal"/>
      <w:lvlText w:val=""/>
      <w:lvlJc w:val="left"/>
    </w:lvl>
    <w:lvl w:ilvl="4" w:tplc="74B60356">
      <w:numFmt w:val="decimal"/>
      <w:lvlText w:val=""/>
      <w:lvlJc w:val="left"/>
    </w:lvl>
    <w:lvl w:ilvl="5" w:tplc="5A4A35F6">
      <w:numFmt w:val="decimal"/>
      <w:lvlText w:val=""/>
      <w:lvlJc w:val="left"/>
    </w:lvl>
    <w:lvl w:ilvl="6" w:tplc="98266134">
      <w:numFmt w:val="decimal"/>
      <w:lvlText w:val=""/>
      <w:lvlJc w:val="left"/>
    </w:lvl>
    <w:lvl w:ilvl="7" w:tplc="6BC02E70">
      <w:numFmt w:val="decimal"/>
      <w:lvlText w:val=""/>
      <w:lvlJc w:val="left"/>
    </w:lvl>
    <w:lvl w:ilvl="8" w:tplc="077C78F2">
      <w:numFmt w:val="decimal"/>
      <w:lvlText w:val=""/>
      <w:lvlJc w:val="left"/>
    </w:lvl>
  </w:abstractNum>
  <w:abstractNum w:abstractNumId="6" w15:restartNumberingAfterBreak="0">
    <w:nsid w:val="00002D12"/>
    <w:multiLevelType w:val="hybridMultilevel"/>
    <w:tmpl w:val="CCDEEFBE"/>
    <w:lvl w:ilvl="0" w:tplc="DF0095FE">
      <w:start w:val="1"/>
      <w:numFmt w:val="bullet"/>
      <w:lvlText w:val="и"/>
      <w:lvlJc w:val="left"/>
    </w:lvl>
    <w:lvl w:ilvl="1" w:tplc="B55AAF38">
      <w:numFmt w:val="decimal"/>
      <w:lvlText w:val=""/>
      <w:lvlJc w:val="left"/>
    </w:lvl>
    <w:lvl w:ilvl="2" w:tplc="A97A323A">
      <w:numFmt w:val="decimal"/>
      <w:lvlText w:val=""/>
      <w:lvlJc w:val="left"/>
    </w:lvl>
    <w:lvl w:ilvl="3" w:tplc="6C56BAC6">
      <w:numFmt w:val="decimal"/>
      <w:lvlText w:val=""/>
      <w:lvlJc w:val="left"/>
    </w:lvl>
    <w:lvl w:ilvl="4" w:tplc="F5CE99FC">
      <w:numFmt w:val="decimal"/>
      <w:lvlText w:val=""/>
      <w:lvlJc w:val="left"/>
    </w:lvl>
    <w:lvl w:ilvl="5" w:tplc="D278FD48">
      <w:numFmt w:val="decimal"/>
      <w:lvlText w:val=""/>
      <w:lvlJc w:val="left"/>
    </w:lvl>
    <w:lvl w:ilvl="6" w:tplc="75D4A1CE">
      <w:numFmt w:val="decimal"/>
      <w:lvlText w:val=""/>
      <w:lvlJc w:val="left"/>
    </w:lvl>
    <w:lvl w:ilvl="7" w:tplc="EC9475F8">
      <w:numFmt w:val="decimal"/>
      <w:lvlText w:val=""/>
      <w:lvlJc w:val="left"/>
    </w:lvl>
    <w:lvl w:ilvl="8" w:tplc="31FE67DA">
      <w:numFmt w:val="decimal"/>
      <w:lvlText w:val=""/>
      <w:lvlJc w:val="left"/>
    </w:lvl>
  </w:abstractNum>
  <w:abstractNum w:abstractNumId="7" w15:restartNumberingAfterBreak="0">
    <w:nsid w:val="0000305E"/>
    <w:multiLevelType w:val="hybridMultilevel"/>
    <w:tmpl w:val="F384AE4C"/>
    <w:lvl w:ilvl="0" w:tplc="1EAC2228">
      <w:start w:val="1"/>
      <w:numFmt w:val="bullet"/>
      <w:lvlText w:val=""/>
      <w:lvlJc w:val="left"/>
    </w:lvl>
    <w:lvl w:ilvl="1" w:tplc="B8AE63E8">
      <w:numFmt w:val="decimal"/>
      <w:lvlText w:val=""/>
      <w:lvlJc w:val="left"/>
    </w:lvl>
    <w:lvl w:ilvl="2" w:tplc="1C30C4B2">
      <w:numFmt w:val="decimal"/>
      <w:lvlText w:val=""/>
      <w:lvlJc w:val="left"/>
    </w:lvl>
    <w:lvl w:ilvl="3" w:tplc="78DCF1A4">
      <w:numFmt w:val="decimal"/>
      <w:lvlText w:val=""/>
      <w:lvlJc w:val="left"/>
    </w:lvl>
    <w:lvl w:ilvl="4" w:tplc="B936D274">
      <w:numFmt w:val="decimal"/>
      <w:lvlText w:val=""/>
      <w:lvlJc w:val="left"/>
    </w:lvl>
    <w:lvl w:ilvl="5" w:tplc="5A6A0FC0">
      <w:numFmt w:val="decimal"/>
      <w:lvlText w:val=""/>
      <w:lvlJc w:val="left"/>
    </w:lvl>
    <w:lvl w:ilvl="6" w:tplc="B59E0182">
      <w:numFmt w:val="decimal"/>
      <w:lvlText w:val=""/>
      <w:lvlJc w:val="left"/>
    </w:lvl>
    <w:lvl w:ilvl="7" w:tplc="27A446B2">
      <w:numFmt w:val="decimal"/>
      <w:lvlText w:val=""/>
      <w:lvlJc w:val="left"/>
    </w:lvl>
    <w:lvl w:ilvl="8" w:tplc="AA5E52C6">
      <w:numFmt w:val="decimal"/>
      <w:lvlText w:val=""/>
      <w:lvlJc w:val="left"/>
    </w:lvl>
  </w:abstractNum>
  <w:abstractNum w:abstractNumId="8" w15:restartNumberingAfterBreak="0">
    <w:nsid w:val="0000390C"/>
    <w:multiLevelType w:val="hybridMultilevel"/>
    <w:tmpl w:val="FDBA7C28"/>
    <w:lvl w:ilvl="0" w:tplc="7EA62B84">
      <w:start w:val="1"/>
      <w:numFmt w:val="bullet"/>
      <w:lvlText w:val="\endash "/>
      <w:lvlJc w:val="left"/>
    </w:lvl>
    <w:lvl w:ilvl="1" w:tplc="F3EC2F9E">
      <w:numFmt w:val="decimal"/>
      <w:lvlText w:val=""/>
      <w:lvlJc w:val="left"/>
    </w:lvl>
    <w:lvl w:ilvl="2" w:tplc="12685E48">
      <w:numFmt w:val="decimal"/>
      <w:lvlText w:val=""/>
      <w:lvlJc w:val="left"/>
    </w:lvl>
    <w:lvl w:ilvl="3" w:tplc="598CDD56">
      <w:numFmt w:val="decimal"/>
      <w:lvlText w:val=""/>
      <w:lvlJc w:val="left"/>
    </w:lvl>
    <w:lvl w:ilvl="4" w:tplc="E7AC30FE">
      <w:numFmt w:val="decimal"/>
      <w:lvlText w:val=""/>
      <w:lvlJc w:val="left"/>
    </w:lvl>
    <w:lvl w:ilvl="5" w:tplc="0CBCF582">
      <w:numFmt w:val="decimal"/>
      <w:lvlText w:val=""/>
      <w:lvlJc w:val="left"/>
    </w:lvl>
    <w:lvl w:ilvl="6" w:tplc="0FFCB64A">
      <w:numFmt w:val="decimal"/>
      <w:lvlText w:val=""/>
      <w:lvlJc w:val="left"/>
    </w:lvl>
    <w:lvl w:ilvl="7" w:tplc="DC1CA798">
      <w:numFmt w:val="decimal"/>
      <w:lvlText w:val=""/>
      <w:lvlJc w:val="left"/>
    </w:lvl>
    <w:lvl w:ilvl="8" w:tplc="047A2FCA">
      <w:numFmt w:val="decimal"/>
      <w:lvlText w:val=""/>
      <w:lvlJc w:val="left"/>
    </w:lvl>
  </w:abstractNum>
  <w:abstractNum w:abstractNumId="9" w15:restartNumberingAfterBreak="0">
    <w:nsid w:val="000039B3"/>
    <w:multiLevelType w:val="hybridMultilevel"/>
    <w:tmpl w:val="12C20A54"/>
    <w:lvl w:ilvl="0" w:tplc="790A181C">
      <w:start w:val="1"/>
      <w:numFmt w:val="bullet"/>
      <w:lvlText w:val=""/>
      <w:lvlJc w:val="left"/>
    </w:lvl>
    <w:lvl w:ilvl="1" w:tplc="70CA945C">
      <w:numFmt w:val="decimal"/>
      <w:lvlText w:val=""/>
      <w:lvlJc w:val="left"/>
    </w:lvl>
    <w:lvl w:ilvl="2" w:tplc="25048640">
      <w:numFmt w:val="decimal"/>
      <w:lvlText w:val=""/>
      <w:lvlJc w:val="left"/>
    </w:lvl>
    <w:lvl w:ilvl="3" w:tplc="D94819F6">
      <w:numFmt w:val="decimal"/>
      <w:lvlText w:val=""/>
      <w:lvlJc w:val="left"/>
    </w:lvl>
    <w:lvl w:ilvl="4" w:tplc="7910E8EC">
      <w:numFmt w:val="decimal"/>
      <w:lvlText w:val=""/>
      <w:lvlJc w:val="left"/>
    </w:lvl>
    <w:lvl w:ilvl="5" w:tplc="5016BB2C">
      <w:numFmt w:val="decimal"/>
      <w:lvlText w:val=""/>
      <w:lvlJc w:val="left"/>
    </w:lvl>
    <w:lvl w:ilvl="6" w:tplc="00807C9C">
      <w:numFmt w:val="decimal"/>
      <w:lvlText w:val=""/>
      <w:lvlJc w:val="left"/>
    </w:lvl>
    <w:lvl w:ilvl="7" w:tplc="CF96266C">
      <w:numFmt w:val="decimal"/>
      <w:lvlText w:val=""/>
      <w:lvlJc w:val="left"/>
    </w:lvl>
    <w:lvl w:ilvl="8" w:tplc="6B74D242">
      <w:numFmt w:val="decimal"/>
      <w:lvlText w:val=""/>
      <w:lvlJc w:val="left"/>
    </w:lvl>
  </w:abstractNum>
  <w:abstractNum w:abstractNumId="10" w15:restartNumberingAfterBreak="0">
    <w:nsid w:val="0000428B"/>
    <w:multiLevelType w:val="hybridMultilevel"/>
    <w:tmpl w:val="BD4A7B4C"/>
    <w:lvl w:ilvl="0" w:tplc="70E43372">
      <w:start w:val="7"/>
      <w:numFmt w:val="decimal"/>
      <w:lvlText w:val="%1."/>
      <w:lvlJc w:val="left"/>
    </w:lvl>
    <w:lvl w:ilvl="1" w:tplc="E8F237D8">
      <w:numFmt w:val="decimal"/>
      <w:lvlText w:val=""/>
      <w:lvlJc w:val="left"/>
    </w:lvl>
    <w:lvl w:ilvl="2" w:tplc="BFDE5F70">
      <w:numFmt w:val="decimal"/>
      <w:lvlText w:val=""/>
      <w:lvlJc w:val="left"/>
    </w:lvl>
    <w:lvl w:ilvl="3" w:tplc="D59677AA">
      <w:numFmt w:val="decimal"/>
      <w:lvlText w:val=""/>
      <w:lvlJc w:val="left"/>
    </w:lvl>
    <w:lvl w:ilvl="4" w:tplc="145C642A">
      <w:numFmt w:val="decimal"/>
      <w:lvlText w:val=""/>
      <w:lvlJc w:val="left"/>
    </w:lvl>
    <w:lvl w:ilvl="5" w:tplc="F3629492">
      <w:numFmt w:val="decimal"/>
      <w:lvlText w:val=""/>
      <w:lvlJc w:val="left"/>
    </w:lvl>
    <w:lvl w:ilvl="6" w:tplc="29DEB4D4">
      <w:numFmt w:val="decimal"/>
      <w:lvlText w:val=""/>
      <w:lvlJc w:val="left"/>
    </w:lvl>
    <w:lvl w:ilvl="7" w:tplc="C63A3B26">
      <w:numFmt w:val="decimal"/>
      <w:lvlText w:val=""/>
      <w:lvlJc w:val="left"/>
    </w:lvl>
    <w:lvl w:ilvl="8" w:tplc="9A9CFF84">
      <w:numFmt w:val="decimal"/>
      <w:lvlText w:val=""/>
      <w:lvlJc w:val="left"/>
    </w:lvl>
  </w:abstractNum>
  <w:abstractNum w:abstractNumId="11" w15:restartNumberingAfterBreak="0">
    <w:nsid w:val="0000440D"/>
    <w:multiLevelType w:val="hybridMultilevel"/>
    <w:tmpl w:val="1130A37E"/>
    <w:lvl w:ilvl="0" w:tplc="BF3019A6">
      <w:start w:val="1"/>
      <w:numFmt w:val="bullet"/>
      <w:lvlText w:val=""/>
      <w:lvlJc w:val="left"/>
    </w:lvl>
    <w:lvl w:ilvl="1" w:tplc="7BEC72A0">
      <w:numFmt w:val="decimal"/>
      <w:lvlText w:val=""/>
      <w:lvlJc w:val="left"/>
    </w:lvl>
    <w:lvl w:ilvl="2" w:tplc="FE56CE62">
      <w:numFmt w:val="decimal"/>
      <w:lvlText w:val=""/>
      <w:lvlJc w:val="left"/>
    </w:lvl>
    <w:lvl w:ilvl="3" w:tplc="FBD4919C">
      <w:numFmt w:val="decimal"/>
      <w:lvlText w:val=""/>
      <w:lvlJc w:val="left"/>
    </w:lvl>
    <w:lvl w:ilvl="4" w:tplc="BBD6ABFC">
      <w:numFmt w:val="decimal"/>
      <w:lvlText w:val=""/>
      <w:lvlJc w:val="left"/>
    </w:lvl>
    <w:lvl w:ilvl="5" w:tplc="5C48C3E8">
      <w:numFmt w:val="decimal"/>
      <w:lvlText w:val=""/>
      <w:lvlJc w:val="left"/>
    </w:lvl>
    <w:lvl w:ilvl="6" w:tplc="4098671A">
      <w:numFmt w:val="decimal"/>
      <w:lvlText w:val=""/>
      <w:lvlJc w:val="left"/>
    </w:lvl>
    <w:lvl w:ilvl="7" w:tplc="B6D80176">
      <w:numFmt w:val="decimal"/>
      <w:lvlText w:val=""/>
      <w:lvlJc w:val="left"/>
    </w:lvl>
    <w:lvl w:ilvl="8" w:tplc="8D8A51F2">
      <w:numFmt w:val="decimal"/>
      <w:lvlText w:val=""/>
      <w:lvlJc w:val="left"/>
    </w:lvl>
  </w:abstractNum>
  <w:abstractNum w:abstractNumId="12" w15:restartNumberingAfterBreak="0">
    <w:nsid w:val="0000491C"/>
    <w:multiLevelType w:val="hybridMultilevel"/>
    <w:tmpl w:val="2A1835E4"/>
    <w:lvl w:ilvl="0" w:tplc="EF427548">
      <w:start w:val="3"/>
      <w:numFmt w:val="decimal"/>
      <w:lvlText w:val="%1."/>
      <w:lvlJc w:val="left"/>
    </w:lvl>
    <w:lvl w:ilvl="1" w:tplc="CFAC96E6">
      <w:numFmt w:val="decimal"/>
      <w:lvlText w:val=""/>
      <w:lvlJc w:val="left"/>
    </w:lvl>
    <w:lvl w:ilvl="2" w:tplc="9CB67F1A">
      <w:numFmt w:val="decimal"/>
      <w:lvlText w:val=""/>
      <w:lvlJc w:val="left"/>
    </w:lvl>
    <w:lvl w:ilvl="3" w:tplc="67361AD8">
      <w:numFmt w:val="decimal"/>
      <w:lvlText w:val=""/>
      <w:lvlJc w:val="left"/>
    </w:lvl>
    <w:lvl w:ilvl="4" w:tplc="5AF045FE">
      <w:numFmt w:val="decimal"/>
      <w:lvlText w:val=""/>
      <w:lvlJc w:val="left"/>
    </w:lvl>
    <w:lvl w:ilvl="5" w:tplc="7FF66798">
      <w:numFmt w:val="decimal"/>
      <w:lvlText w:val=""/>
      <w:lvlJc w:val="left"/>
    </w:lvl>
    <w:lvl w:ilvl="6" w:tplc="B21ED38A">
      <w:numFmt w:val="decimal"/>
      <w:lvlText w:val=""/>
      <w:lvlJc w:val="left"/>
    </w:lvl>
    <w:lvl w:ilvl="7" w:tplc="D722E4D4">
      <w:numFmt w:val="decimal"/>
      <w:lvlText w:val=""/>
      <w:lvlJc w:val="left"/>
    </w:lvl>
    <w:lvl w:ilvl="8" w:tplc="324E3DA2">
      <w:numFmt w:val="decimal"/>
      <w:lvlText w:val=""/>
      <w:lvlJc w:val="left"/>
    </w:lvl>
  </w:abstractNum>
  <w:abstractNum w:abstractNumId="13" w15:restartNumberingAfterBreak="0">
    <w:nsid w:val="00004D06"/>
    <w:multiLevelType w:val="hybridMultilevel"/>
    <w:tmpl w:val="C18E161E"/>
    <w:lvl w:ilvl="0" w:tplc="013C98CA">
      <w:start w:val="1"/>
      <w:numFmt w:val="bullet"/>
      <w:lvlText w:val=""/>
      <w:lvlJc w:val="left"/>
    </w:lvl>
    <w:lvl w:ilvl="1" w:tplc="0F06A62A">
      <w:numFmt w:val="decimal"/>
      <w:lvlText w:val=""/>
      <w:lvlJc w:val="left"/>
    </w:lvl>
    <w:lvl w:ilvl="2" w:tplc="319C90D4">
      <w:numFmt w:val="decimal"/>
      <w:lvlText w:val=""/>
      <w:lvlJc w:val="left"/>
    </w:lvl>
    <w:lvl w:ilvl="3" w:tplc="A9A47EF4">
      <w:numFmt w:val="decimal"/>
      <w:lvlText w:val=""/>
      <w:lvlJc w:val="left"/>
    </w:lvl>
    <w:lvl w:ilvl="4" w:tplc="FF04EAA2">
      <w:numFmt w:val="decimal"/>
      <w:lvlText w:val=""/>
      <w:lvlJc w:val="left"/>
    </w:lvl>
    <w:lvl w:ilvl="5" w:tplc="CDD280D0">
      <w:numFmt w:val="decimal"/>
      <w:lvlText w:val=""/>
      <w:lvlJc w:val="left"/>
    </w:lvl>
    <w:lvl w:ilvl="6" w:tplc="15BE5F62">
      <w:numFmt w:val="decimal"/>
      <w:lvlText w:val=""/>
      <w:lvlJc w:val="left"/>
    </w:lvl>
    <w:lvl w:ilvl="7" w:tplc="AE7EBB1C">
      <w:numFmt w:val="decimal"/>
      <w:lvlText w:val=""/>
      <w:lvlJc w:val="left"/>
    </w:lvl>
    <w:lvl w:ilvl="8" w:tplc="DAC8E9EA">
      <w:numFmt w:val="decimal"/>
      <w:lvlText w:val=""/>
      <w:lvlJc w:val="left"/>
    </w:lvl>
  </w:abstractNum>
  <w:abstractNum w:abstractNumId="14" w15:restartNumberingAfterBreak="0">
    <w:nsid w:val="00004DB7"/>
    <w:multiLevelType w:val="hybridMultilevel"/>
    <w:tmpl w:val="5D202A64"/>
    <w:lvl w:ilvl="0" w:tplc="97F041EE">
      <w:start w:val="3"/>
      <w:numFmt w:val="decimal"/>
      <w:lvlText w:val="%1."/>
      <w:lvlJc w:val="left"/>
    </w:lvl>
    <w:lvl w:ilvl="1" w:tplc="CD88571E">
      <w:start w:val="1"/>
      <w:numFmt w:val="bullet"/>
      <w:lvlText w:val=""/>
      <w:lvlJc w:val="left"/>
    </w:lvl>
    <w:lvl w:ilvl="2" w:tplc="92147F18">
      <w:numFmt w:val="decimal"/>
      <w:lvlText w:val=""/>
      <w:lvlJc w:val="left"/>
    </w:lvl>
    <w:lvl w:ilvl="3" w:tplc="1EC4ADC6">
      <w:numFmt w:val="decimal"/>
      <w:lvlText w:val=""/>
      <w:lvlJc w:val="left"/>
    </w:lvl>
    <w:lvl w:ilvl="4" w:tplc="2A602232">
      <w:numFmt w:val="decimal"/>
      <w:lvlText w:val=""/>
      <w:lvlJc w:val="left"/>
    </w:lvl>
    <w:lvl w:ilvl="5" w:tplc="34A899AA">
      <w:numFmt w:val="decimal"/>
      <w:lvlText w:val=""/>
      <w:lvlJc w:val="left"/>
    </w:lvl>
    <w:lvl w:ilvl="6" w:tplc="ABAC72B0">
      <w:numFmt w:val="decimal"/>
      <w:lvlText w:val=""/>
      <w:lvlJc w:val="left"/>
    </w:lvl>
    <w:lvl w:ilvl="7" w:tplc="6DBE969E">
      <w:numFmt w:val="decimal"/>
      <w:lvlText w:val=""/>
      <w:lvlJc w:val="left"/>
    </w:lvl>
    <w:lvl w:ilvl="8" w:tplc="B1BAD472">
      <w:numFmt w:val="decimal"/>
      <w:lvlText w:val=""/>
      <w:lvlJc w:val="left"/>
    </w:lvl>
  </w:abstractNum>
  <w:abstractNum w:abstractNumId="15" w15:restartNumberingAfterBreak="0">
    <w:nsid w:val="00004DC8"/>
    <w:multiLevelType w:val="hybridMultilevel"/>
    <w:tmpl w:val="5110500E"/>
    <w:lvl w:ilvl="0" w:tplc="AEA0E5C2">
      <w:start w:val="1"/>
      <w:numFmt w:val="bullet"/>
      <w:lvlText w:val=""/>
      <w:lvlJc w:val="left"/>
    </w:lvl>
    <w:lvl w:ilvl="1" w:tplc="D586F096">
      <w:numFmt w:val="decimal"/>
      <w:lvlText w:val=""/>
      <w:lvlJc w:val="left"/>
    </w:lvl>
    <w:lvl w:ilvl="2" w:tplc="299A85B6">
      <w:numFmt w:val="decimal"/>
      <w:lvlText w:val=""/>
      <w:lvlJc w:val="left"/>
    </w:lvl>
    <w:lvl w:ilvl="3" w:tplc="0F66FE46">
      <w:numFmt w:val="decimal"/>
      <w:lvlText w:val=""/>
      <w:lvlJc w:val="left"/>
    </w:lvl>
    <w:lvl w:ilvl="4" w:tplc="711E1A86">
      <w:numFmt w:val="decimal"/>
      <w:lvlText w:val=""/>
      <w:lvlJc w:val="left"/>
    </w:lvl>
    <w:lvl w:ilvl="5" w:tplc="F16AFFD0">
      <w:numFmt w:val="decimal"/>
      <w:lvlText w:val=""/>
      <w:lvlJc w:val="left"/>
    </w:lvl>
    <w:lvl w:ilvl="6" w:tplc="5F0CD140">
      <w:numFmt w:val="decimal"/>
      <w:lvlText w:val=""/>
      <w:lvlJc w:val="left"/>
    </w:lvl>
    <w:lvl w:ilvl="7" w:tplc="1026E244">
      <w:numFmt w:val="decimal"/>
      <w:lvlText w:val=""/>
      <w:lvlJc w:val="left"/>
    </w:lvl>
    <w:lvl w:ilvl="8" w:tplc="D95A0FEA">
      <w:numFmt w:val="decimal"/>
      <w:lvlText w:val=""/>
      <w:lvlJc w:val="left"/>
    </w:lvl>
  </w:abstractNum>
  <w:abstractNum w:abstractNumId="16" w15:restartNumberingAfterBreak="0">
    <w:nsid w:val="000054DE"/>
    <w:multiLevelType w:val="hybridMultilevel"/>
    <w:tmpl w:val="67A23F7A"/>
    <w:lvl w:ilvl="0" w:tplc="8BB4DB74">
      <w:start w:val="1"/>
      <w:numFmt w:val="bullet"/>
      <w:lvlText w:val=""/>
      <w:lvlJc w:val="left"/>
    </w:lvl>
    <w:lvl w:ilvl="1" w:tplc="91DAE390">
      <w:numFmt w:val="decimal"/>
      <w:lvlText w:val=""/>
      <w:lvlJc w:val="left"/>
    </w:lvl>
    <w:lvl w:ilvl="2" w:tplc="ABE875C6">
      <w:numFmt w:val="decimal"/>
      <w:lvlText w:val=""/>
      <w:lvlJc w:val="left"/>
    </w:lvl>
    <w:lvl w:ilvl="3" w:tplc="926E031A">
      <w:numFmt w:val="decimal"/>
      <w:lvlText w:val=""/>
      <w:lvlJc w:val="left"/>
    </w:lvl>
    <w:lvl w:ilvl="4" w:tplc="348EA24C">
      <w:numFmt w:val="decimal"/>
      <w:lvlText w:val=""/>
      <w:lvlJc w:val="left"/>
    </w:lvl>
    <w:lvl w:ilvl="5" w:tplc="BCDCEF76">
      <w:numFmt w:val="decimal"/>
      <w:lvlText w:val=""/>
      <w:lvlJc w:val="left"/>
    </w:lvl>
    <w:lvl w:ilvl="6" w:tplc="4AD09222">
      <w:numFmt w:val="decimal"/>
      <w:lvlText w:val=""/>
      <w:lvlJc w:val="left"/>
    </w:lvl>
    <w:lvl w:ilvl="7" w:tplc="A83A5C34">
      <w:numFmt w:val="decimal"/>
      <w:lvlText w:val=""/>
      <w:lvlJc w:val="left"/>
    </w:lvl>
    <w:lvl w:ilvl="8" w:tplc="C4FA256C">
      <w:numFmt w:val="decimal"/>
      <w:lvlText w:val=""/>
      <w:lvlJc w:val="left"/>
    </w:lvl>
  </w:abstractNum>
  <w:abstractNum w:abstractNumId="17" w15:restartNumberingAfterBreak="0">
    <w:nsid w:val="00006443"/>
    <w:multiLevelType w:val="hybridMultilevel"/>
    <w:tmpl w:val="CCF0A348"/>
    <w:lvl w:ilvl="0" w:tplc="A5B247DE">
      <w:start w:val="1"/>
      <w:numFmt w:val="bullet"/>
      <w:lvlText w:val=""/>
      <w:lvlJc w:val="left"/>
    </w:lvl>
    <w:lvl w:ilvl="1" w:tplc="7258F3FC">
      <w:numFmt w:val="decimal"/>
      <w:lvlText w:val=""/>
      <w:lvlJc w:val="left"/>
    </w:lvl>
    <w:lvl w:ilvl="2" w:tplc="CC8A81EA">
      <w:numFmt w:val="decimal"/>
      <w:lvlText w:val=""/>
      <w:lvlJc w:val="left"/>
    </w:lvl>
    <w:lvl w:ilvl="3" w:tplc="5F78ECCA">
      <w:numFmt w:val="decimal"/>
      <w:lvlText w:val=""/>
      <w:lvlJc w:val="left"/>
    </w:lvl>
    <w:lvl w:ilvl="4" w:tplc="8CE8268A">
      <w:numFmt w:val="decimal"/>
      <w:lvlText w:val=""/>
      <w:lvlJc w:val="left"/>
    </w:lvl>
    <w:lvl w:ilvl="5" w:tplc="D11A8B74">
      <w:numFmt w:val="decimal"/>
      <w:lvlText w:val=""/>
      <w:lvlJc w:val="left"/>
    </w:lvl>
    <w:lvl w:ilvl="6" w:tplc="8188A9C4">
      <w:numFmt w:val="decimal"/>
      <w:lvlText w:val=""/>
      <w:lvlJc w:val="left"/>
    </w:lvl>
    <w:lvl w:ilvl="7" w:tplc="507E5322">
      <w:numFmt w:val="decimal"/>
      <w:lvlText w:val=""/>
      <w:lvlJc w:val="left"/>
    </w:lvl>
    <w:lvl w:ilvl="8" w:tplc="C8A2A3F4">
      <w:numFmt w:val="decimal"/>
      <w:lvlText w:val=""/>
      <w:lvlJc w:val="left"/>
    </w:lvl>
  </w:abstractNum>
  <w:abstractNum w:abstractNumId="18" w15:restartNumberingAfterBreak="0">
    <w:nsid w:val="000066BB"/>
    <w:multiLevelType w:val="hybridMultilevel"/>
    <w:tmpl w:val="6DA6EDF8"/>
    <w:lvl w:ilvl="0" w:tplc="D3389350">
      <w:start w:val="5"/>
      <w:numFmt w:val="decimal"/>
      <w:lvlText w:val="%1."/>
      <w:lvlJc w:val="left"/>
    </w:lvl>
    <w:lvl w:ilvl="1" w:tplc="E70AFB24">
      <w:start w:val="1"/>
      <w:numFmt w:val="bullet"/>
      <w:lvlText w:val="и"/>
      <w:lvlJc w:val="left"/>
    </w:lvl>
    <w:lvl w:ilvl="2" w:tplc="365CD41E">
      <w:numFmt w:val="decimal"/>
      <w:lvlText w:val=""/>
      <w:lvlJc w:val="left"/>
    </w:lvl>
    <w:lvl w:ilvl="3" w:tplc="4162D272">
      <w:numFmt w:val="decimal"/>
      <w:lvlText w:val=""/>
      <w:lvlJc w:val="left"/>
    </w:lvl>
    <w:lvl w:ilvl="4" w:tplc="081C6758">
      <w:numFmt w:val="decimal"/>
      <w:lvlText w:val=""/>
      <w:lvlJc w:val="left"/>
    </w:lvl>
    <w:lvl w:ilvl="5" w:tplc="364C6F10">
      <w:numFmt w:val="decimal"/>
      <w:lvlText w:val=""/>
      <w:lvlJc w:val="left"/>
    </w:lvl>
    <w:lvl w:ilvl="6" w:tplc="16E847E2">
      <w:numFmt w:val="decimal"/>
      <w:lvlText w:val=""/>
      <w:lvlJc w:val="left"/>
    </w:lvl>
    <w:lvl w:ilvl="7" w:tplc="3202E806">
      <w:numFmt w:val="decimal"/>
      <w:lvlText w:val=""/>
      <w:lvlJc w:val="left"/>
    </w:lvl>
    <w:lvl w:ilvl="8" w:tplc="F0CE982E">
      <w:numFmt w:val="decimal"/>
      <w:lvlText w:val=""/>
      <w:lvlJc w:val="left"/>
    </w:lvl>
  </w:abstractNum>
  <w:abstractNum w:abstractNumId="19" w15:restartNumberingAfterBreak="0">
    <w:nsid w:val="00007E87"/>
    <w:multiLevelType w:val="hybridMultilevel"/>
    <w:tmpl w:val="FDF41078"/>
    <w:lvl w:ilvl="0" w:tplc="475E5A2E">
      <w:start w:val="1"/>
      <w:numFmt w:val="decimal"/>
      <w:lvlText w:val="%1."/>
      <w:lvlJc w:val="left"/>
    </w:lvl>
    <w:lvl w:ilvl="1" w:tplc="27684B1E">
      <w:numFmt w:val="decimal"/>
      <w:lvlText w:val=""/>
      <w:lvlJc w:val="left"/>
    </w:lvl>
    <w:lvl w:ilvl="2" w:tplc="0D0834AA">
      <w:numFmt w:val="decimal"/>
      <w:lvlText w:val=""/>
      <w:lvlJc w:val="left"/>
    </w:lvl>
    <w:lvl w:ilvl="3" w:tplc="E88E44B4">
      <w:numFmt w:val="decimal"/>
      <w:lvlText w:val=""/>
      <w:lvlJc w:val="left"/>
    </w:lvl>
    <w:lvl w:ilvl="4" w:tplc="2F76484A">
      <w:numFmt w:val="decimal"/>
      <w:lvlText w:val=""/>
      <w:lvlJc w:val="left"/>
    </w:lvl>
    <w:lvl w:ilvl="5" w:tplc="ACCA6C72">
      <w:numFmt w:val="decimal"/>
      <w:lvlText w:val=""/>
      <w:lvlJc w:val="left"/>
    </w:lvl>
    <w:lvl w:ilvl="6" w:tplc="A9D253D8">
      <w:numFmt w:val="decimal"/>
      <w:lvlText w:val=""/>
      <w:lvlJc w:val="left"/>
    </w:lvl>
    <w:lvl w:ilvl="7" w:tplc="20A49040">
      <w:numFmt w:val="decimal"/>
      <w:lvlText w:val=""/>
      <w:lvlJc w:val="left"/>
    </w:lvl>
    <w:lvl w:ilvl="8" w:tplc="809AF1A6">
      <w:numFmt w:val="decimal"/>
      <w:lvlText w:val=""/>
      <w:lvlJc w:val="left"/>
    </w:lvl>
  </w:abstractNum>
  <w:num w:numId="1">
    <w:abstractNumId w:val="19"/>
  </w:num>
  <w:num w:numId="2">
    <w:abstractNumId w:val="8"/>
  </w:num>
  <w:num w:numId="3">
    <w:abstractNumId w:val="3"/>
  </w:num>
  <w:num w:numId="4">
    <w:abstractNumId w:val="0"/>
  </w:num>
  <w:num w:numId="5">
    <w:abstractNumId w:val="1"/>
  </w:num>
  <w:num w:numId="6">
    <w:abstractNumId w:val="7"/>
  </w:num>
  <w:num w:numId="7">
    <w:abstractNumId w:val="11"/>
  </w:num>
  <w:num w:numId="8">
    <w:abstractNumId w:val="12"/>
  </w:num>
  <w:num w:numId="9">
    <w:abstractNumId w:val="13"/>
  </w:num>
  <w:num w:numId="10">
    <w:abstractNumId w:val="14"/>
  </w:num>
  <w:num w:numId="11">
    <w:abstractNumId w:val="4"/>
  </w:num>
  <w:num w:numId="12">
    <w:abstractNumId w:val="16"/>
  </w:num>
  <w:num w:numId="13">
    <w:abstractNumId w:val="9"/>
  </w:num>
  <w:num w:numId="14">
    <w:abstractNumId w:val="6"/>
  </w:num>
  <w:num w:numId="15">
    <w:abstractNumId w:val="2"/>
  </w:num>
  <w:num w:numId="16">
    <w:abstractNumId w:val="15"/>
  </w:num>
  <w:num w:numId="17">
    <w:abstractNumId w:val="17"/>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3E5C"/>
    <w:rsid w:val="00063060"/>
    <w:rsid w:val="003805EA"/>
    <w:rsid w:val="006036A8"/>
    <w:rsid w:val="00753E5C"/>
    <w:rsid w:val="0078268B"/>
    <w:rsid w:val="00D7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516C"/>
  <w15:docId w15:val="{EA20EEA6-0C4A-445F-B299-72C4D0AA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3E5C"/>
  </w:style>
  <w:style w:type="paragraph" w:styleId="1">
    <w:name w:val="heading 1"/>
    <w:basedOn w:val="a"/>
    <w:next w:val="a"/>
    <w:link w:val="10"/>
    <w:uiPriority w:val="9"/>
    <w:qFormat/>
    <w:rsid w:val="006036A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036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3805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36A8"/>
  </w:style>
  <w:style w:type="character" w:customStyle="1" w:styleId="10">
    <w:name w:val="Заголовок 1 Знак"/>
    <w:basedOn w:val="a0"/>
    <w:link w:val="1"/>
    <w:uiPriority w:val="9"/>
    <w:rsid w:val="006036A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6036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2973</Words>
  <Characters>16951</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GoodWin</cp:lastModifiedBy>
  <cp:revision>3</cp:revision>
  <dcterms:created xsi:type="dcterms:W3CDTF">2019-02-14T06:32:00Z</dcterms:created>
  <dcterms:modified xsi:type="dcterms:W3CDTF">2019-03-24T14:14:00Z</dcterms:modified>
</cp:coreProperties>
</file>